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0" w:rsidRPr="00A266F0" w:rsidRDefault="00A266F0" w:rsidP="00A266F0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0" w:name="bookmark134"/>
      <w:r w:rsidRPr="00A266F0">
        <w:rPr>
          <w:rFonts w:ascii="Times New Roman" w:eastAsia="Tahoma" w:hAnsi="Times New Roman" w:cs="Times New Roman"/>
          <w:b/>
          <w:bCs/>
        </w:rPr>
        <w:t>Урок 19. Нарушение нервногуморальной регуляции Урок-конференция «Эндокринология. Прошлое. Настоящее. Будущее»</w:t>
      </w:r>
      <w:bookmarkEnd w:id="0"/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75565</wp:posOffset>
                </wp:positionH>
                <wp:positionV relativeFrom="margin">
                  <wp:posOffset>-245110</wp:posOffset>
                </wp:positionV>
                <wp:extent cx="3705860" cy="233680"/>
                <wp:effectExtent l="1270" t="4445" r="0" b="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86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66F0" w:rsidRDefault="00A266F0" w:rsidP="00A266F0">
                            <w:pPr>
                              <w:pStyle w:val="16"/>
                              <w:shd w:val="clear" w:color="auto" w:fill="auto"/>
                              <w:spacing w:before="0" w:after="0"/>
                              <w:ind w:left="80" w:firstLine="0"/>
                            </w:pPr>
                            <w:r>
                              <w:rPr>
                                <w:rStyle w:val="7pt0ptExact2"/>
                              </w:rPr>
                              <w:t>Индивидуальное задание:</w:t>
                            </w:r>
                            <w:r>
                              <w:rPr>
                                <w:rStyle w:val="7ptExact"/>
                              </w:rPr>
                              <w:t xml:space="preserve"> сообщения к конференции «Эндокринология. Прошлое. Настоящее. Будущее»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5.95pt;margin-top:-19.3pt;width:291.8pt;height:18.4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" filled="f" stroked="f">
                <v:textbox style="mso-fit-shape-to-text:t" inset="0,0,0,0">
                  <w:txbxContent>
                    <w:p w:rsidR="00A266F0" w:rsidRDefault="00A266F0" w:rsidP="00A266F0">
                      <w:pPr>
                        <w:pStyle w:val="16"/>
                        <w:shd w:val="clear" w:color="auto" w:fill="auto"/>
                        <w:spacing w:before="0" w:after="0"/>
                        <w:ind w:left="80" w:firstLine="0"/>
                      </w:pPr>
                      <w:r>
                        <w:rPr>
                          <w:rStyle w:val="7pt0ptExact2"/>
                        </w:rPr>
                        <w:t>Индивидуальное задание:</w:t>
                      </w:r>
                      <w:r>
                        <w:rPr>
                          <w:rStyle w:val="7ptExact"/>
                        </w:rPr>
                        <w:t xml:space="preserve"> сообщения к конференции «Эндокринология. Прошлое. Настоящее. Будущее»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>
                <wp:simplePos x="0" y="0"/>
                <wp:positionH relativeFrom="margin">
                  <wp:posOffset>66040</wp:posOffset>
                </wp:positionH>
                <wp:positionV relativeFrom="margin">
                  <wp:posOffset>35560</wp:posOffset>
                </wp:positionV>
                <wp:extent cx="3730625" cy="2256790"/>
                <wp:effectExtent l="1270" t="0" r="1905" b="127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0625" cy="225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66F0" w:rsidRDefault="00A266F0" w:rsidP="00A266F0">
                            <w:pPr>
                              <w:pStyle w:val="32"/>
                              <w:shd w:val="clear" w:color="auto" w:fill="auto"/>
                              <w:spacing w:line="160" w:lineRule="exac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Опорный конспект</w:t>
                            </w:r>
                          </w:p>
                          <w:p w:rsidR="00A266F0" w:rsidRDefault="00A266F0" w:rsidP="00A266F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50482B" wp14:editId="4BED62AD">
                                  <wp:extent cx="3733800" cy="2152650"/>
                                  <wp:effectExtent l="0" t="0" r="0" b="0"/>
                                  <wp:docPr id="2" name="Рисунок 2" descr="image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33800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5.2pt;margin-top:2.8pt;width:293.75pt;height:177.7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" filled="f" stroked="f">
                <v:textbox style="mso-fit-shape-to-text:t" inset="0,0,0,0">
                  <w:txbxContent>
                    <w:p w:rsidR="00A266F0" w:rsidRDefault="00A266F0" w:rsidP="00A266F0">
                      <w:pPr>
                        <w:pStyle w:val="32"/>
                        <w:shd w:val="clear" w:color="auto" w:fill="auto"/>
                        <w:spacing w:line="160" w:lineRule="exact"/>
                      </w:pPr>
                      <w:r>
                        <w:rPr>
                          <w:rStyle w:val="3Exact"/>
                          <w:b/>
                          <w:bCs/>
                        </w:rPr>
                        <w:t>Опорный конспект</w:t>
                      </w:r>
                    </w:p>
                    <w:p w:rsidR="00A266F0" w:rsidRDefault="00A266F0" w:rsidP="00A266F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50482B" wp14:editId="4BED62AD">
                            <wp:extent cx="3733800" cy="2152650"/>
                            <wp:effectExtent l="0" t="0" r="0" b="0"/>
                            <wp:docPr id="2" name="Рисунок 2" descr="image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33800" cy="215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A266F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A266F0">
        <w:rPr>
          <w:rFonts w:ascii="Times New Roman" w:eastAsia="Times New Roman" w:hAnsi="Times New Roman" w:cs="Times New Roman"/>
        </w:rPr>
        <w:t>раскрыть нарушения, связанные с гипо- и гиперфункцией желез внутренней секреции, познакомиться с мерами профилактики эндокринных болез</w:t>
      </w:r>
      <w:r w:rsidRPr="00A266F0">
        <w:rPr>
          <w:rFonts w:ascii="Times New Roman" w:eastAsia="Times New Roman" w:hAnsi="Times New Roman" w:cs="Times New Roman"/>
        </w:rPr>
        <w:softHyphen/>
        <w:t>ней; показать успехи медицины влечении эндокринных заболеваний.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266F0">
        <w:rPr>
          <w:rFonts w:ascii="Times New Roman" w:eastAsia="Times New Roman" w:hAnsi="Times New Roman" w:cs="Times New Roman"/>
        </w:rPr>
        <w:t>рельефная таблица. Железы внутренней секреции»; схемы, опор</w:t>
      </w:r>
      <w:r w:rsidRPr="00A266F0">
        <w:rPr>
          <w:rFonts w:ascii="Times New Roman" w:eastAsia="Times New Roman" w:hAnsi="Times New Roman" w:cs="Times New Roman"/>
        </w:rPr>
        <w:softHyphen/>
        <w:t>ный конспект прошлого урока; карточки- задания, плакаты для оформления каби</w:t>
      </w:r>
      <w:r w:rsidRPr="00A266F0">
        <w:rPr>
          <w:rFonts w:ascii="Times New Roman" w:eastAsia="Times New Roman" w:hAnsi="Times New Roman" w:cs="Times New Roman"/>
        </w:rPr>
        <w:softHyphen/>
        <w:t>нета.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На доске: тема конференции, высказывание М. Горького, вопросы.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«Знать необходимо не затем, чтоб только знать, но для того, чтоб научиться де</w:t>
      </w:r>
      <w:r w:rsidRPr="00A266F0">
        <w:rPr>
          <w:rFonts w:ascii="Times New Roman" w:eastAsia="Times New Roman" w:hAnsi="Times New Roman" w:cs="Times New Roman"/>
        </w:rPr>
        <w:softHyphen/>
        <w:t xml:space="preserve">лать». </w:t>
      </w:r>
      <w:r w:rsidRPr="00A266F0">
        <w:rPr>
          <w:rFonts w:ascii="Times New Roman" w:eastAsia="Times New Roman" w:hAnsi="Times New Roman" w:cs="Times New Roman"/>
          <w:i/>
          <w:iCs/>
        </w:rPr>
        <w:t>М. Горький</w:t>
      </w:r>
    </w:p>
    <w:p w:rsidR="00A266F0" w:rsidRPr="00A266F0" w:rsidRDefault="00A266F0" w:rsidP="00A266F0">
      <w:pPr>
        <w:numPr>
          <w:ilvl w:val="0"/>
          <w:numId w:val="27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Почему гормоны называют «регуляторами жизни»?</w:t>
      </w:r>
    </w:p>
    <w:p w:rsidR="00A266F0" w:rsidRPr="00A266F0" w:rsidRDefault="00A266F0" w:rsidP="00A266F0">
      <w:pPr>
        <w:numPr>
          <w:ilvl w:val="0"/>
          <w:numId w:val="27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Каковы современные научные представления об эндокринной системе орга</w:t>
      </w:r>
      <w:r w:rsidRPr="00A266F0">
        <w:rPr>
          <w:rFonts w:ascii="Times New Roman" w:eastAsia="Times New Roman" w:hAnsi="Times New Roman" w:cs="Times New Roman"/>
        </w:rPr>
        <w:softHyphen/>
        <w:t>низма?</w:t>
      </w:r>
    </w:p>
    <w:p w:rsidR="00A266F0" w:rsidRPr="00A266F0" w:rsidRDefault="00A266F0" w:rsidP="00A266F0">
      <w:pPr>
        <w:numPr>
          <w:ilvl w:val="0"/>
          <w:numId w:val="27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 функционируют железы внутренней секреции, и каким они подвержены заболеваниям?</w:t>
      </w:r>
    </w:p>
    <w:p w:rsidR="00A266F0" w:rsidRPr="00A266F0" w:rsidRDefault="00A266F0" w:rsidP="00A266F0">
      <w:pPr>
        <w:numPr>
          <w:ilvl w:val="0"/>
          <w:numId w:val="27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Какие вредные привычки оказывают особенно сильное влияние на эндок</w:t>
      </w:r>
      <w:r w:rsidRPr="00A266F0">
        <w:rPr>
          <w:rFonts w:ascii="Times New Roman" w:eastAsia="Times New Roman" w:hAnsi="Times New Roman" w:cs="Times New Roman"/>
        </w:rPr>
        <w:softHyphen/>
        <w:t>ринную систему, и каким образом поддержать ее здоровой?</w:t>
      </w:r>
    </w:p>
    <w:p w:rsidR="00A266F0" w:rsidRPr="00A266F0" w:rsidRDefault="00A266F0" w:rsidP="00A266F0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135"/>
      <w:r w:rsidRPr="00A266F0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A266F0" w:rsidRPr="00A266F0" w:rsidRDefault="00A266F0" w:rsidP="00A266F0">
      <w:pPr>
        <w:numPr>
          <w:ilvl w:val="0"/>
          <w:numId w:val="28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136"/>
      <w:r w:rsidRPr="00A266F0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Учитель-ведущий объявляет тему урока-конференции, формулирует цели урока, представляет присутствующих докладчиков и темы докладов.</w:t>
      </w:r>
    </w:p>
    <w:p w:rsidR="00A266F0" w:rsidRPr="00A266F0" w:rsidRDefault="00A266F0" w:rsidP="00A266F0">
      <w:pPr>
        <w:numPr>
          <w:ilvl w:val="0"/>
          <w:numId w:val="28"/>
        </w:numPr>
        <w:tabs>
          <w:tab w:val="left" w:pos="3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37"/>
      <w:r w:rsidRPr="00A266F0">
        <w:rPr>
          <w:rFonts w:ascii="Times New Roman" w:eastAsia="Times New Roman" w:hAnsi="Times New Roman" w:cs="Times New Roman"/>
          <w:b/>
          <w:bCs/>
        </w:rPr>
        <w:t>Активизация опорных знаний по теме «Железы внутренней секреции»</w:t>
      </w:r>
      <w:bookmarkEnd w:id="3"/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Для лучшего восприятия материала необходимо актуализировать знания по пре</w:t>
      </w:r>
      <w:r w:rsidRPr="00A266F0">
        <w:rPr>
          <w:rFonts w:ascii="Times New Roman" w:eastAsia="Times New Roman" w:hAnsi="Times New Roman" w:cs="Times New Roman"/>
        </w:rPr>
        <w:softHyphen/>
        <w:t>дыдущей теме.</w:t>
      </w:r>
      <w:r w:rsidRPr="00A266F0">
        <w:rPr>
          <w:rFonts w:ascii="Times New Roman" w:eastAsia="Times New Roman" w:hAnsi="Times New Roman" w:cs="Times New Roman"/>
        </w:rPr>
        <w:br w:type="page"/>
      </w:r>
    </w:p>
    <w:p w:rsidR="00A266F0" w:rsidRPr="00A266F0" w:rsidRDefault="00A266F0" w:rsidP="00A266F0">
      <w:pPr>
        <w:numPr>
          <w:ilvl w:val="0"/>
          <w:numId w:val="29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lastRenderedPageBreak/>
        <w:t xml:space="preserve">Тестовая работа по вариантам </w:t>
      </w:r>
      <w:r w:rsidRPr="00A266F0">
        <w:rPr>
          <w:rFonts w:ascii="Times New Roman" w:eastAsia="Times New Roman" w:hAnsi="Times New Roman" w:cs="Times New Roman"/>
          <w:i/>
          <w:iCs/>
        </w:rPr>
        <w:t>Вариант I</w:t>
      </w:r>
    </w:p>
    <w:p w:rsidR="00A266F0" w:rsidRPr="00A266F0" w:rsidRDefault="00A266F0" w:rsidP="00A266F0">
      <w:pPr>
        <w:numPr>
          <w:ilvl w:val="0"/>
          <w:numId w:val="30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Регуляция функций в организме осуществляется: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Только нервной системой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Нервно-гуморальным способом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Только эндокринной системой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С помощью безусловных рефлексов</w:t>
      </w:r>
    </w:p>
    <w:p w:rsidR="00A266F0" w:rsidRPr="00A266F0" w:rsidRDefault="00A266F0" w:rsidP="00A266F0">
      <w:pPr>
        <w:numPr>
          <w:ilvl w:val="0"/>
          <w:numId w:val="30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Гуморальная регуляция функций организма заключается в: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Передаче органам нервного импульса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Удалении из клеток углекислого газа</w:t>
      </w:r>
    </w:p>
    <w:p w:rsidR="00A266F0" w:rsidRPr="00A266F0" w:rsidRDefault="00A266F0" w:rsidP="00A266F0">
      <w:pPr>
        <w:tabs>
          <w:tab w:val="left" w:pos="330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Химическом взаимодействии клеток,</w:t>
      </w:r>
      <w:r w:rsidRPr="00A266F0">
        <w:rPr>
          <w:rFonts w:ascii="Times New Roman" w:eastAsia="Times New Roman" w:hAnsi="Times New Roman" w:cs="Times New Roman"/>
          <w:b/>
          <w:bCs/>
        </w:rPr>
        <w:tab/>
        <w:t>путем диффузии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органов и их систем через кровь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Поступлении питательных веществ с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пищей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i/>
          <w:iCs/>
        </w:rPr>
        <w:t>'</w:t>
      </w:r>
      <w:r w:rsidRPr="00A266F0">
        <w:rPr>
          <w:rFonts w:ascii="Times New Roman" w:eastAsia="Times New Roman" w:hAnsi="Times New Roman" w:cs="Times New Roman"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3. </w:t>
      </w:r>
      <w:r w:rsidRPr="00A266F0">
        <w:rPr>
          <w:rFonts w:ascii="Times New Roman" w:eastAsia="Times New Roman" w:hAnsi="Times New Roman" w:cs="Times New Roman"/>
        </w:rPr>
        <w:t>Слюнные железы относятся к железам: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Внешней секреции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Смешанной секреции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Внугренней секреции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Пищеварительной системы</w:t>
      </w:r>
    </w:p>
    <w:p w:rsidR="00A266F0" w:rsidRPr="00A266F0" w:rsidRDefault="00A266F0" w:rsidP="00A266F0">
      <w:pPr>
        <w:numPr>
          <w:ilvl w:val="0"/>
          <w:numId w:val="16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 железам смешанной секреции относят: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Гипофиз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Щитовидную железу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Поджелудочную железу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Половые железы</w:t>
      </w:r>
    </w:p>
    <w:p w:rsidR="00A266F0" w:rsidRPr="00A266F0" w:rsidRDefault="00A266F0" w:rsidP="00A266F0">
      <w:pPr>
        <w:numPr>
          <w:ilvl w:val="0"/>
          <w:numId w:val="16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Для желез внутренней секреции характерно то, что: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Они не имеют специальных протоков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Выделяемый гормон поступает в кровь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Клетки железы соприкасаются со стен-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Выделяемый гормон поступает в кровь</w:t>
      </w:r>
    </w:p>
    <w:p w:rsidR="00A266F0" w:rsidRPr="00A266F0" w:rsidRDefault="00A266F0" w:rsidP="00A266F0">
      <w:pPr>
        <w:tabs>
          <w:tab w:val="left" w:pos="330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кой кровеносного сосуда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или выводится через специальные про</w:t>
      </w:r>
      <w:r w:rsidRPr="00A266F0">
        <w:rPr>
          <w:rFonts w:ascii="Times New Roman" w:eastAsia="Times New Roman" w:hAnsi="Times New Roman" w:cs="Times New Roman"/>
          <w:b/>
          <w:bCs/>
        </w:rPr>
        <w:softHyphen/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токи</w:t>
      </w:r>
    </w:p>
    <w:p w:rsidR="00A266F0" w:rsidRPr="00A266F0" w:rsidRDefault="00A266F0" w:rsidP="00A266F0">
      <w:pPr>
        <w:numPr>
          <w:ilvl w:val="0"/>
          <w:numId w:val="16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Какая из перечисленных функций не свойственна гормонам?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Обеспечение механической защиты ор-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Контроль процессов обмена веществ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ганизма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Обеспечение адаптации организма к</w:t>
      </w:r>
    </w:p>
    <w:p w:rsidR="00A266F0" w:rsidRPr="00A266F0" w:rsidRDefault="00A266F0" w:rsidP="00A266F0">
      <w:pPr>
        <w:tabs>
          <w:tab w:val="left" w:pos="3304"/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Обеспечение роста и развития организ-</w:t>
      </w:r>
      <w:r w:rsidRPr="00A266F0">
        <w:rPr>
          <w:rFonts w:ascii="Times New Roman" w:eastAsia="Times New Roman" w:hAnsi="Times New Roman" w:cs="Times New Roman"/>
          <w:b/>
          <w:bCs/>
        </w:rPr>
        <w:tab/>
        <w:t>постоянно меняющимся условиям</w:t>
      </w:r>
      <w:r w:rsidRPr="00A266F0">
        <w:rPr>
          <w:rFonts w:ascii="Times New Roman" w:eastAsia="Times New Roman" w:hAnsi="Times New Roman" w:cs="Times New Roman"/>
          <w:b/>
          <w:bCs/>
        </w:rPr>
        <w:tab/>
        <w:t>ок-</w:t>
      </w:r>
    </w:p>
    <w:p w:rsidR="00A266F0" w:rsidRPr="00A266F0" w:rsidRDefault="00A266F0" w:rsidP="00A266F0">
      <w:pPr>
        <w:tabs>
          <w:tab w:val="left" w:pos="330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ма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ружающей среды</w:t>
      </w:r>
    </w:p>
    <w:p w:rsidR="00A266F0" w:rsidRPr="00A266F0" w:rsidRDefault="00A266F0" w:rsidP="00A266F0">
      <w:pPr>
        <w:numPr>
          <w:ilvl w:val="0"/>
          <w:numId w:val="16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Какой гормон продуцирует поджелудочная железа?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Окситоцин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Адреналин</w:t>
      </w:r>
    </w:p>
    <w:p w:rsidR="00A266F0" w:rsidRPr="00A266F0" w:rsidRDefault="00A266F0" w:rsidP="00A266F0">
      <w:pPr>
        <w:tabs>
          <w:tab w:val="right" w:pos="55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Тироксин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Инсулин</w:t>
      </w:r>
    </w:p>
    <w:p w:rsidR="00A266F0" w:rsidRPr="00A266F0" w:rsidRDefault="00A266F0" w:rsidP="00A266F0">
      <w:pPr>
        <w:numPr>
          <w:ilvl w:val="0"/>
          <w:numId w:val="16"/>
        </w:numPr>
        <w:tabs>
          <w:tab w:val="left" w:pos="50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Укажите гормоны, обладающие противоположным действием и обеспечиваю</w:t>
      </w:r>
      <w:r w:rsidRPr="00A266F0">
        <w:rPr>
          <w:rFonts w:ascii="Times New Roman" w:eastAsia="Times New Roman" w:hAnsi="Times New Roman" w:cs="Times New Roman"/>
        </w:rPr>
        <w:softHyphen/>
        <w:t>щие постоянный уровень содержания глюкозы в крови:</w:t>
      </w:r>
    </w:p>
    <w:p w:rsidR="00A266F0" w:rsidRPr="00A266F0" w:rsidRDefault="00A266F0" w:rsidP="00A266F0">
      <w:pPr>
        <w:tabs>
          <w:tab w:val="right" w:pos="3340"/>
          <w:tab w:val="left" w:pos="341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^ А. Адреналин.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Гормон роста</w:t>
      </w:r>
    </w:p>
    <w:p w:rsidR="00A266F0" w:rsidRPr="00A266F0" w:rsidRDefault="00A266F0" w:rsidP="00A266F0">
      <w:pPr>
        <w:tabs>
          <w:tab w:val="right" w:pos="3340"/>
          <w:tab w:val="left" w:pos="334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Инсулин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</w:t>
      </w:r>
      <w:r w:rsidRPr="00A266F0">
        <w:rPr>
          <w:rFonts w:ascii="Times New Roman" w:eastAsia="Times New Roman" w:hAnsi="Times New Roman" w:cs="Times New Roman"/>
          <w:b/>
          <w:bCs/>
        </w:rPr>
        <w:tab/>
        <w:t>Тироксин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i/>
          <w:iCs/>
        </w:rPr>
        <w:t>Ответы.</w:t>
      </w:r>
      <w:r w:rsidRPr="00A266F0">
        <w:rPr>
          <w:rFonts w:ascii="Times New Roman" w:eastAsia="Times New Roman" w:hAnsi="Times New Roman" w:cs="Times New Roman"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</w:rPr>
        <w:t>1 - В; 2 - Б; 3 - А, Г; 4 - Б, Г; 5 - А, Б, В; 6 - А; 7 - Г; 8 - А.Б.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A266F0">
        <w:rPr>
          <w:rFonts w:ascii="Times New Roman" w:eastAsia="Times New Roman" w:hAnsi="Times New Roman" w:cs="Times New Roman"/>
          <w:i/>
          <w:iCs/>
        </w:rPr>
        <w:t>Вариант II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Эндокринные железы отличаются от другихркелез тем, что:</w:t>
      </w:r>
    </w:p>
    <w:p w:rsidR="00A266F0" w:rsidRPr="00A266F0" w:rsidRDefault="00A266F0" w:rsidP="00A266F0">
      <w:pPr>
        <w:tabs>
          <w:tab w:val="left" w:pos="330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Выделяют секреты на поверхность тела В. Выделяют секреты непосредственно в Б. Имеют выводные протоки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кровь или лимфу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Г. Выделяют секреты в полости тела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Свойство, не присущее гормонам: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Действуют только на живые клетки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Строгая специфичность действия</w:t>
      </w:r>
    </w:p>
    <w:p w:rsidR="00A266F0" w:rsidRPr="00A266F0" w:rsidRDefault="00A266F0" w:rsidP="00A266F0">
      <w:pPr>
        <w:tabs>
          <w:tab w:val="left" w:pos="330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Орган, на который они действуют, мо- Г. Оказывают действие только в очень вы- жет быть расположен далеко от желез</w:t>
      </w:r>
      <w:r w:rsidRPr="00A266F0">
        <w:rPr>
          <w:rFonts w:ascii="Times New Roman" w:eastAsia="Times New Roman" w:hAnsi="Times New Roman" w:cs="Times New Roman"/>
          <w:b/>
          <w:bCs/>
        </w:rPr>
        <w:tab/>
        <w:t>соких концентрациях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Железа, выделяющая соматотропный гормон (гормон роста):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Поджелудочная железа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Яичник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Щитовидная железа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Гипофиз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29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Какой отдел мозга осуществляет нервно-гуморальную регуляцию секреции ги</w:t>
      </w:r>
      <w:r w:rsidRPr="00A266F0">
        <w:rPr>
          <w:rFonts w:ascii="Times New Roman" w:eastAsia="Times New Roman" w:hAnsi="Times New Roman" w:cs="Times New Roman"/>
        </w:rPr>
        <w:softHyphen/>
        <w:t>пофизарных гормонов?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Гипоталамус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Таламус</w:t>
      </w:r>
    </w:p>
    <w:p w:rsidR="00A266F0" w:rsidRPr="00A266F0" w:rsidRDefault="00A266F0" w:rsidP="00A266F0">
      <w:pPr>
        <w:tabs>
          <w:tab w:val="right" w:pos="58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Мозжечок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Продолговатый мозг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lastRenderedPageBreak/>
        <w:t>Какой гормон продуцируют надпочечники?</w:t>
      </w:r>
    </w:p>
    <w:p w:rsidR="00A266F0" w:rsidRPr="00A266F0" w:rsidRDefault="00A266F0" w:rsidP="00A266F0">
      <w:pPr>
        <w:tabs>
          <w:tab w:val="right" w:pos="430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Инсулин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Нейрогормоны</w:t>
      </w:r>
    </w:p>
    <w:p w:rsidR="00A266F0" w:rsidRPr="00A266F0" w:rsidRDefault="00A266F0" w:rsidP="00A266F0">
      <w:pPr>
        <w:tabs>
          <w:tab w:val="right" w:pos="430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Адреналин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Тироксин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Какую железу внутренней секреции образно можно называть «дирижером ор</w:t>
      </w:r>
      <w:r w:rsidRPr="00A266F0">
        <w:rPr>
          <w:rFonts w:ascii="Times New Roman" w:eastAsia="Times New Roman" w:hAnsi="Times New Roman" w:cs="Times New Roman"/>
        </w:rPr>
        <w:softHyphen/>
        <w:t>кестра» эндокринных желез:</w:t>
      </w:r>
    </w:p>
    <w:p w:rsidR="00A266F0" w:rsidRPr="00A266F0" w:rsidRDefault="00A266F0" w:rsidP="00A266F0">
      <w:pPr>
        <w:tabs>
          <w:tab w:val="left" w:pos="29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Щитовидную железу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Надпочечники</w:t>
      </w:r>
    </w:p>
    <w:p w:rsidR="00A266F0" w:rsidRPr="00A266F0" w:rsidRDefault="00A266F0" w:rsidP="00A266F0">
      <w:pPr>
        <w:tabs>
          <w:tab w:val="left" w:pos="29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Гипофиз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Поджелудочную железу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Какой химический элемент является действующим началом в тироксине - гор</w:t>
      </w:r>
      <w:r w:rsidRPr="00A266F0">
        <w:rPr>
          <w:rFonts w:ascii="Times New Roman" w:eastAsia="Times New Roman" w:hAnsi="Times New Roman" w:cs="Times New Roman"/>
        </w:rPr>
        <w:softHyphen/>
        <w:t>моне щитовидной железы:</w:t>
      </w:r>
    </w:p>
    <w:p w:rsidR="00A266F0" w:rsidRPr="00A266F0" w:rsidRDefault="00A266F0" w:rsidP="00A266F0">
      <w:pPr>
        <w:tabs>
          <w:tab w:val="left" w:pos="29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 Бром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Йод</w:t>
      </w:r>
    </w:p>
    <w:p w:rsidR="00A266F0" w:rsidRPr="00A266F0" w:rsidRDefault="00A266F0" w:rsidP="00A266F0">
      <w:pPr>
        <w:tabs>
          <w:tab w:val="left" w:pos="299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Калий</w:t>
      </w:r>
      <w:r w:rsidRPr="00A266F0">
        <w:rPr>
          <w:rFonts w:ascii="Times New Roman" w:eastAsia="Times New Roman" w:hAnsi="Times New Roman" w:cs="Times New Roman"/>
          <w:b/>
          <w:bCs/>
        </w:rPr>
        <w:tab/>
        <w:t>Г. Железо</w:t>
      </w:r>
    </w:p>
    <w:p w:rsidR="00A266F0" w:rsidRPr="00A266F0" w:rsidRDefault="00A266F0" w:rsidP="00A266F0">
      <w:pPr>
        <w:numPr>
          <w:ilvl w:val="0"/>
          <w:numId w:val="31"/>
        </w:numPr>
        <w:tabs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Фактор, не оказывающий заметного влияния на активность эндокринных же</w:t>
      </w:r>
      <w:r w:rsidRPr="00A266F0">
        <w:rPr>
          <w:rFonts w:ascii="Times New Roman" w:eastAsia="Times New Roman" w:hAnsi="Times New Roman" w:cs="Times New Roman"/>
        </w:rPr>
        <w:softHyphen/>
        <w:t>лез:</w:t>
      </w:r>
    </w:p>
    <w:p w:rsidR="00A266F0" w:rsidRPr="00A266F0" w:rsidRDefault="00A266F0" w:rsidP="00A266F0">
      <w:pPr>
        <w:tabs>
          <w:tab w:val="left" w:pos="293"/>
          <w:tab w:val="right" w:pos="4303"/>
          <w:tab w:val="left" w:pos="4346"/>
          <w:tab w:val="left" w:pos="296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А.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Водно-солевой состав крови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В. Механическое и</w:t>
      </w:r>
      <w:r w:rsidRPr="00A266F0">
        <w:rPr>
          <w:rFonts w:ascii="Times New Roman" w:eastAsia="Times New Roman" w:hAnsi="Times New Roman" w:cs="Times New Roman"/>
          <w:b/>
          <w:bCs/>
        </w:rPr>
        <w:tab/>
        <w:t>химическое воздейс-</w:t>
      </w:r>
    </w:p>
    <w:p w:rsidR="00A266F0" w:rsidRPr="00A266F0" w:rsidRDefault="00A266F0" w:rsidP="00A266F0">
      <w:pPr>
        <w:tabs>
          <w:tab w:val="right" w:pos="3479"/>
          <w:tab w:val="right" w:pos="3655"/>
          <w:tab w:val="right" w:pos="414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Б. Относительная влажность воздуха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твие</w:t>
      </w:r>
      <w:r w:rsidRPr="00A266F0">
        <w:rPr>
          <w:rFonts w:ascii="Times New Roman" w:eastAsia="Times New Roman" w:hAnsi="Times New Roman" w:cs="Times New Roman"/>
          <w:b/>
          <w:bCs/>
        </w:rPr>
        <w:tab/>
        <w:t>на</w:t>
      </w:r>
      <w:r w:rsidRPr="00A266F0">
        <w:rPr>
          <w:rFonts w:ascii="Times New Roman" w:eastAsia="Times New Roman" w:hAnsi="Times New Roman" w:cs="Times New Roman"/>
          <w:b/>
          <w:bCs/>
        </w:rPr>
        <w:tab/>
        <w:t>железы</w:t>
      </w:r>
    </w:p>
    <w:p w:rsidR="00A266F0" w:rsidRPr="00A266F0" w:rsidRDefault="00A266F0" w:rsidP="00A266F0">
      <w:pPr>
        <w:ind w:left="340" w:right="57" w:firstLine="310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 xml:space="preserve">Г. Беременность </w:t>
      </w:r>
      <w:r w:rsidRPr="00A266F0">
        <w:rPr>
          <w:rFonts w:ascii="Times New Roman" w:eastAsia="Times New Roman" w:hAnsi="Times New Roman" w:cs="Times New Roman"/>
          <w:i/>
          <w:iCs/>
        </w:rPr>
        <w:t>Ответы.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1 - В; 2 - Г; 3 - Г; 4 - А; 5 - Б; 6 - Б; 7 - В; 8 - Б.</w:t>
      </w:r>
    </w:p>
    <w:p w:rsidR="00A266F0" w:rsidRPr="00A266F0" w:rsidRDefault="00A266F0" w:rsidP="00A266F0">
      <w:pPr>
        <w:numPr>
          <w:ilvl w:val="0"/>
          <w:numId w:val="29"/>
        </w:numPr>
        <w:tabs>
          <w:tab w:val="left" w:pos="29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Опрос по опорному конспекту.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Воспроизведение учебного материала по опорному конспекту у доски.</w:t>
      </w:r>
    </w:p>
    <w:p w:rsidR="00A266F0" w:rsidRPr="00A266F0" w:rsidRDefault="00A266F0" w:rsidP="00A266F0">
      <w:pPr>
        <w:numPr>
          <w:ilvl w:val="0"/>
          <w:numId w:val="32"/>
        </w:numPr>
        <w:tabs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b/>
          <w:bCs/>
        </w:rPr>
        <w:t xml:space="preserve">Изучение новой темы </w:t>
      </w:r>
      <w:r w:rsidRPr="00A266F0">
        <w:rPr>
          <w:rFonts w:ascii="Times New Roman" w:eastAsia="Times New Roman" w:hAnsi="Times New Roman" w:cs="Times New Roman"/>
        </w:rPr>
        <w:t xml:space="preserve">Учащиеся слушают доклады, заполняют таблицу, по желанию задают вопросы. </w:t>
      </w:r>
      <w:r w:rsidRPr="00A266F0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Нарушения нейрогуморальной регуляции (эндокринные заболевания)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1526"/>
        <w:gridCol w:w="1526"/>
      </w:tblGrid>
      <w:tr w:rsidR="00A266F0" w:rsidRPr="00A266F0" w:rsidTr="00376CFF">
        <w:trPr>
          <w:trHeight w:hRule="exact" w:val="22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  <w:b/>
                <w:bCs/>
              </w:rPr>
              <w:t>Заболевание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  <w:b/>
                <w:bCs/>
              </w:rPr>
              <w:t>Причины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  <w:b/>
                <w:bCs/>
              </w:rPr>
              <w:t>Симптомы</w:t>
            </w:r>
          </w:p>
        </w:tc>
      </w:tr>
      <w:tr w:rsidR="00A266F0" w:rsidRPr="00A266F0" w:rsidTr="00376CFF">
        <w:trPr>
          <w:trHeight w:hRule="exact" w:val="21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1. Бронзовая или аддисонова болезнь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0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2. Кретинизм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0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3. Карликовость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1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4. Гигантизм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1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5. Базедова болезнь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05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6. Микседема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1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7. Акромегалия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266F0" w:rsidRPr="00A266F0" w:rsidTr="00376CFF">
        <w:trPr>
          <w:trHeight w:hRule="exact" w:val="22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266F0">
              <w:rPr>
                <w:rFonts w:ascii="Times New Roman" w:eastAsia="Times New Roman" w:hAnsi="Times New Roman" w:cs="Times New Roman"/>
              </w:rPr>
              <w:t>8. Сахарный диабет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6F0" w:rsidRPr="00A266F0" w:rsidRDefault="00A266F0" w:rsidP="00A266F0">
            <w:pPr>
              <w:framePr w:w="5861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A266F0" w:rsidRPr="00A266F0" w:rsidRDefault="00A266F0" w:rsidP="00A266F0">
      <w:pPr>
        <w:ind w:left="340" w:right="57"/>
        <w:rPr>
          <w:rFonts w:ascii="Times New Roman" w:hAnsi="Times New Roman" w:cs="Times New Roman"/>
        </w:rPr>
      </w:pP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i/>
          <w:iCs/>
        </w:rPr>
        <w:t>Ученый-эндокринолог.</w:t>
      </w:r>
      <w:r w:rsidRPr="00A266F0">
        <w:rPr>
          <w:rFonts w:ascii="Times New Roman" w:eastAsia="Times New Roman" w:hAnsi="Times New Roman" w:cs="Times New Roman"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</w:rPr>
        <w:t>«Эндокринология. Немного истории»</w:t>
      </w:r>
    </w:p>
    <w:p w:rsidR="00A266F0" w:rsidRPr="00A266F0" w:rsidRDefault="00A266F0" w:rsidP="00A266F0">
      <w:pPr>
        <w:numPr>
          <w:ilvl w:val="0"/>
          <w:numId w:val="2"/>
        </w:numPr>
        <w:tabs>
          <w:tab w:val="left" w:pos="453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Среди медико-биологических наук особое место занимает </w:t>
      </w:r>
      <w:r w:rsidRPr="00A266F0">
        <w:rPr>
          <w:rFonts w:ascii="Times New Roman" w:eastAsia="Times New Roman" w:hAnsi="Times New Roman" w:cs="Times New Roman"/>
          <w:i/>
          <w:iCs/>
        </w:rPr>
        <w:t>эндокринология</w:t>
      </w:r>
      <w:r w:rsidRPr="00A266F0">
        <w:rPr>
          <w:rFonts w:ascii="Times New Roman" w:eastAsia="Times New Roman" w:hAnsi="Times New Roman" w:cs="Times New Roman"/>
        </w:rPr>
        <w:t xml:space="preserve"> (от греч. </w:t>
      </w:r>
      <w:r w:rsidRPr="00A266F0">
        <w:rPr>
          <w:rFonts w:ascii="Times New Roman" w:eastAsia="Times New Roman" w:hAnsi="Times New Roman" w:cs="Times New Roman"/>
          <w:lang w:val="en-US"/>
        </w:rPr>
        <w:t>endon</w:t>
      </w:r>
      <w:r w:rsidRPr="00A266F0">
        <w:rPr>
          <w:rFonts w:ascii="Times New Roman" w:eastAsia="Times New Roman" w:hAnsi="Times New Roman" w:cs="Times New Roman"/>
        </w:rPr>
        <w:t xml:space="preserve"> - внутри, </w:t>
      </w:r>
      <w:r w:rsidRPr="00A266F0">
        <w:rPr>
          <w:rFonts w:ascii="Times New Roman" w:eastAsia="Times New Roman" w:hAnsi="Times New Roman" w:cs="Times New Roman"/>
          <w:lang w:val="en-US"/>
        </w:rPr>
        <w:t>berino</w:t>
      </w:r>
      <w:r w:rsidRPr="00A266F0">
        <w:rPr>
          <w:rFonts w:ascii="Times New Roman" w:eastAsia="Times New Roman" w:hAnsi="Times New Roman" w:cs="Times New Roman"/>
        </w:rPr>
        <w:t xml:space="preserve"> - отделяю, выделяю и логия). Предметом ее исследова</w:t>
      </w:r>
      <w:r w:rsidRPr="00A266F0">
        <w:rPr>
          <w:rFonts w:ascii="Times New Roman" w:eastAsia="Times New Roman" w:hAnsi="Times New Roman" w:cs="Times New Roman"/>
        </w:rPr>
        <w:softHyphen/>
        <w:t>ния являются железы внутренней секреции, или эндокринные железы, выделяемые ими гормоны и заболевания, вызванные нарушением гормональной регуляции в организме.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 и любая наука, эндокринология имеет свое прошлое, настоящее и будущее. Ее история уходит далеко в глубь веков, когда философы, естествоиспытатели и врачи делали первые попытки выяснить принципы строения и функционирования живых организмов.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Но как же родилась эндокринология и какие принципы закладывались в ее науч</w:t>
      </w:r>
      <w:r w:rsidRPr="00A266F0">
        <w:rPr>
          <w:rFonts w:ascii="Times New Roman" w:eastAsia="Times New Roman" w:hAnsi="Times New Roman" w:cs="Times New Roman"/>
        </w:rPr>
        <w:softHyphen/>
        <w:t>ный фундамент?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Символично, но вряд ли найдется слово точнее, что именно в 1628 г. в Италии родился мальчик, которого назвали </w:t>
      </w:r>
      <w:r w:rsidRPr="00A266F0">
        <w:rPr>
          <w:rFonts w:ascii="Times New Roman" w:eastAsia="Times New Roman" w:hAnsi="Times New Roman" w:cs="Times New Roman"/>
          <w:i/>
          <w:iCs/>
        </w:rPr>
        <w:t>Марчелло Мальпичи.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</w:t>
      </w:r>
      <w:r w:rsidRPr="00A266F0">
        <w:rPr>
          <w:rFonts w:ascii="Times New Roman" w:eastAsia="Times New Roman" w:hAnsi="Times New Roman" w:cs="Times New Roman"/>
        </w:rPr>
        <w:t>Впоследствии он стал все</w:t>
      </w:r>
      <w:r w:rsidRPr="00A266F0">
        <w:rPr>
          <w:rFonts w:ascii="Times New Roman" w:eastAsia="Times New Roman" w:hAnsi="Times New Roman" w:cs="Times New Roman"/>
        </w:rPr>
        <w:softHyphen/>
        <w:t>мирно известным морфологом, основателем микроскопической анатомии, его имя носят многие структуры органов человека.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Одной из заслуг Мальпичи.является то, что среди различных органов человека он заметил особые образования, получившие название желез. Их функция на протяже</w:t>
      </w:r>
      <w:r w:rsidRPr="00A266F0">
        <w:rPr>
          <w:rFonts w:ascii="Times New Roman" w:eastAsia="Times New Roman" w:hAnsi="Times New Roman" w:cs="Times New Roman"/>
        </w:rPr>
        <w:softHyphen/>
        <w:t>нии почти двух столетий оставалось загадочной.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Только в 1830 г. немецкий физиолог и гистолог </w:t>
      </w:r>
      <w:r w:rsidRPr="00A266F0">
        <w:rPr>
          <w:rFonts w:ascii="Times New Roman" w:eastAsia="Times New Roman" w:hAnsi="Times New Roman" w:cs="Times New Roman"/>
          <w:i/>
          <w:iCs/>
        </w:rPr>
        <w:t>И. Мюллер</w:t>
      </w:r>
      <w:r w:rsidRPr="00A266F0">
        <w:rPr>
          <w:rFonts w:ascii="Times New Roman" w:eastAsia="Times New Roman" w:hAnsi="Times New Roman" w:cs="Times New Roman"/>
        </w:rPr>
        <w:t xml:space="preserve"> выяснил истинное назначение их - он показал, что железы выполняют секреторную функцию, то есть функцию выработки специфических продуктов, необходимых для поддержа</w:t>
      </w:r>
      <w:r w:rsidRPr="00A266F0">
        <w:rPr>
          <w:rFonts w:ascii="Times New Roman" w:eastAsia="Times New Roman" w:hAnsi="Times New Roman" w:cs="Times New Roman"/>
        </w:rPr>
        <w:softHyphen/>
        <w:t xml:space="preserve">ния жизнедеятельности организма. Среди желез Мюллер выделил особые органы, обильно </w:t>
      </w:r>
      <w:r w:rsidRPr="00A266F0">
        <w:rPr>
          <w:rFonts w:ascii="Times New Roman" w:eastAsia="Times New Roman" w:hAnsi="Times New Roman" w:cs="Times New Roman"/>
        </w:rPr>
        <w:lastRenderedPageBreak/>
        <w:t>снабжаемые кровью, - сосудистые узлы, или кровяные железы. К ним он относил селезенку, щитовидную железу, надпочечники, вилочковую железу и пла</w:t>
      </w:r>
      <w:r w:rsidRPr="00A266F0">
        <w:rPr>
          <w:rFonts w:ascii="Times New Roman" w:eastAsia="Times New Roman" w:hAnsi="Times New Roman" w:cs="Times New Roman"/>
        </w:rPr>
        <w:softHyphen/>
        <w:t>центу. В настоящее время мы знаем, что почти все они являются железами внутрен</w:t>
      </w:r>
      <w:r w:rsidRPr="00A266F0">
        <w:rPr>
          <w:rFonts w:ascii="Times New Roman" w:eastAsia="Times New Roman" w:hAnsi="Times New Roman" w:cs="Times New Roman"/>
        </w:rPr>
        <w:softHyphen/>
        <w:t>ней секреции. ■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Работы Мюллера привлекали внимание других ученых к изучению физиологии кровяных желез. Серьезным толчком к раскрытию их тайн послужили мало о чем говорящие на первый взгляд наблюдения над кастрированными петухами - каплу</w:t>
      </w:r>
      <w:r w:rsidRPr="00A266F0">
        <w:rPr>
          <w:rFonts w:ascii="Times New Roman" w:eastAsia="Times New Roman" w:hAnsi="Times New Roman" w:cs="Times New Roman"/>
        </w:rPr>
        <w:softHyphen/>
        <w:t>нами. Давно было подмечено, что у петухов после удаления половых желез, семен</w:t>
      </w:r>
      <w:r w:rsidRPr="00A266F0">
        <w:rPr>
          <w:rFonts w:ascii="Times New Roman" w:eastAsia="Times New Roman" w:hAnsi="Times New Roman" w:cs="Times New Roman"/>
        </w:rPr>
        <w:softHyphen/>
        <w:t>ников, меняются внешний облик и поведение. У каплуна уменьшаются гребень и бородка, и по внешнему виду он напоминает скорее курицу; исчезает агрессивность, присущая нормальным петухам; каплуны жиреют, а их мясо становится нежным и вкусным. Логично задать вопрос: а какое отношение каплуны имеют к истории эн</w:t>
      </w:r>
      <w:r w:rsidRPr="00A266F0">
        <w:rPr>
          <w:rFonts w:ascii="Times New Roman" w:eastAsia="Times New Roman" w:hAnsi="Times New Roman" w:cs="Times New Roman"/>
        </w:rPr>
        <w:softHyphen/>
        <w:t>докринологии? Оказывается, самое прямое!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Геттингенский профессор Л. </w:t>
      </w:r>
      <w:r w:rsidRPr="00A266F0">
        <w:rPr>
          <w:rFonts w:ascii="Times New Roman" w:eastAsia="Times New Roman" w:hAnsi="Times New Roman" w:cs="Times New Roman"/>
          <w:i/>
          <w:iCs/>
        </w:rPr>
        <w:t>Бертольд</w:t>
      </w:r>
      <w:r w:rsidRPr="00A266F0">
        <w:rPr>
          <w:rFonts w:ascii="Times New Roman" w:eastAsia="Times New Roman" w:hAnsi="Times New Roman" w:cs="Times New Roman"/>
        </w:rPr>
        <w:t xml:space="preserve"> наблюдал развитие симптомов кастрации у каплунов, задался целью выяснить, чем они вызваны. В 1849 г он провел экспери</w:t>
      </w:r>
      <w:r w:rsidRPr="00A266F0">
        <w:rPr>
          <w:rFonts w:ascii="Times New Roman" w:eastAsia="Times New Roman" w:hAnsi="Times New Roman" w:cs="Times New Roman"/>
        </w:rPr>
        <w:softHyphen/>
        <w:t>менты с подсадкой в брюшную полость кастрированным петухам семенных желез. Результаты превзошли все ожидания! Каплуны постепенно превращались в нор</w:t>
      </w:r>
      <w:r w:rsidRPr="00A266F0">
        <w:rPr>
          <w:rFonts w:ascii="Times New Roman" w:eastAsia="Times New Roman" w:hAnsi="Times New Roman" w:cs="Times New Roman"/>
        </w:rPr>
        <w:softHyphen/>
        <w:t>мальных петухов. Какой же вывод можно из этого сделать? Только один - подсажен</w:t>
      </w:r>
      <w:r w:rsidRPr="00A266F0">
        <w:rPr>
          <w:rFonts w:ascii="Times New Roman" w:eastAsia="Times New Roman" w:hAnsi="Times New Roman" w:cs="Times New Roman"/>
        </w:rPr>
        <w:softHyphen/>
        <w:t>ные семенники выделяют в кровь какие-то еще не известные вещества, недостаток которых ведет к появлению симптомов кастрации. Эти обобщения немецкого уче</w:t>
      </w:r>
      <w:r w:rsidRPr="00A266F0">
        <w:rPr>
          <w:rFonts w:ascii="Times New Roman" w:eastAsia="Times New Roman" w:hAnsi="Times New Roman" w:cs="Times New Roman"/>
        </w:rPr>
        <w:softHyphen/>
        <w:t>ного потомки оценили по достоинству, а 1849 год стали считать временем рождения эндокринологии как самостоятельной ветви медико-биологической науки.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Через шесть лет, в </w:t>
      </w:r>
      <w:r w:rsidRPr="00A266F0">
        <w:rPr>
          <w:rFonts w:ascii="Times New Roman" w:eastAsia="Times New Roman" w:hAnsi="Times New Roman" w:cs="Times New Roman"/>
          <w:b/>
          <w:bCs/>
        </w:rPr>
        <w:t>1</w:t>
      </w:r>
      <w:r w:rsidRPr="00A266F0">
        <w:rPr>
          <w:rFonts w:ascii="Times New Roman" w:eastAsia="Times New Roman" w:hAnsi="Times New Roman" w:cs="Times New Roman"/>
        </w:rPr>
        <w:t xml:space="preserve">855 г., французский физиолог 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К. Бернар </w:t>
      </w:r>
      <w:r w:rsidRPr="00A266F0">
        <w:rPr>
          <w:rFonts w:ascii="Times New Roman" w:eastAsia="Times New Roman" w:hAnsi="Times New Roman" w:cs="Times New Roman"/>
        </w:rPr>
        <w:t>классифицировал же</w:t>
      </w:r>
      <w:r w:rsidRPr="00A266F0">
        <w:rPr>
          <w:rFonts w:ascii="Times New Roman" w:eastAsia="Times New Roman" w:hAnsi="Times New Roman" w:cs="Times New Roman"/>
        </w:rPr>
        <w:softHyphen/>
        <w:t>лезы на две группы - на железы внешней и внутренней секреции. Это было крупное научное открытие. Вот поэтому некоторые исследователи склонны считать 1855 г. годом рождения эндокринологии, а Бернала, ее основателем. Он не только создал классификацию желез, но и заложил основы учения о внутренней среде организма, без которой немыслимо было бы дальнейшее развитие эндокринологии. И действи</w:t>
      </w:r>
      <w:r w:rsidRPr="00A266F0">
        <w:rPr>
          <w:rFonts w:ascii="Times New Roman" w:eastAsia="Times New Roman" w:hAnsi="Times New Roman" w:cs="Times New Roman"/>
        </w:rPr>
        <w:softHyphen/>
        <w:t>тельно, мы говорим - железы внутренней секреции, или эндокринные железы, а почему мы их так называем?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A266F0">
        <w:rPr>
          <w:rFonts w:ascii="Times New Roman" w:eastAsia="Times New Roman" w:hAnsi="Times New Roman" w:cs="Times New Roman"/>
          <w:i/>
          <w:iCs/>
        </w:rPr>
        <w:t>(Учащиеся дают определение)</w:t>
      </w:r>
    </w:p>
    <w:p w:rsidR="00A266F0" w:rsidRPr="00A266F0" w:rsidRDefault="00A266F0" w:rsidP="00A266F0">
      <w:pPr>
        <w:numPr>
          <w:ilvl w:val="0"/>
          <w:numId w:val="1"/>
        </w:numPr>
        <w:tabs>
          <w:tab w:val="left" w:pos="462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Какую роль они играют в организме человека? (Выделяют гормоны, при по</w:t>
      </w:r>
      <w:r w:rsidRPr="00A266F0">
        <w:rPr>
          <w:rFonts w:ascii="Times New Roman" w:eastAsia="Times New Roman" w:hAnsi="Times New Roman" w:cs="Times New Roman"/>
        </w:rPr>
        <w:softHyphen/>
        <w:t>мощи которых регулируются механизмы, поддерживающие нормальную жизнедеятельность клеток, тканей, органов и систем целостного организма на оптимальном уровне.)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Именно поэтому, с полным основанием, мы можем считать гормоны «регулято</w:t>
      </w:r>
      <w:r w:rsidRPr="00A266F0">
        <w:rPr>
          <w:rFonts w:ascii="Times New Roman" w:eastAsia="Times New Roman" w:hAnsi="Times New Roman" w:cs="Times New Roman"/>
        </w:rPr>
        <w:softHyphen/>
        <w:t>рами жизни».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Наблюдения и экспериментальные исследования позволили постепенно рас</w:t>
      </w:r>
      <w:r w:rsidRPr="00A266F0">
        <w:rPr>
          <w:rFonts w:ascii="Times New Roman" w:eastAsia="Times New Roman" w:hAnsi="Times New Roman" w:cs="Times New Roman"/>
        </w:rPr>
        <w:softHyphen/>
        <w:t>крыть роль и значение каждой железы в жизнедеятельности организма.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Большое влияние на развитие научных исследований по эндокринологии оказало развитие биохимии. Биохимики изучили химию гормонов и вскрыли сложнейшие механизмы и пути образования гормональных веществ в организме. Это позволи</w:t>
      </w:r>
      <w:r w:rsidRPr="00A266F0">
        <w:rPr>
          <w:rFonts w:ascii="Times New Roman" w:eastAsia="Times New Roman" w:hAnsi="Times New Roman" w:cs="Times New Roman"/>
        </w:rPr>
        <w:softHyphen/>
        <w:t>ло не только понять сущность многих неясных ранее заболеваний, но и найти пуги профилактики и лечения их, разработать новое направление в лекарственной тера</w:t>
      </w:r>
      <w:r w:rsidRPr="00A266F0">
        <w:rPr>
          <w:rFonts w:ascii="Times New Roman" w:eastAsia="Times New Roman" w:hAnsi="Times New Roman" w:cs="Times New Roman"/>
        </w:rPr>
        <w:softHyphen/>
        <w:t>пии - лечение гормонами, создать эти гормоны химическим путем вне организма.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Передаю слово моим коллегам, которые расскажут вам об эндокринных заболева</w:t>
      </w:r>
      <w:r w:rsidRPr="00A266F0">
        <w:rPr>
          <w:rFonts w:ascii="Times New Roman" w:eastAsia="Times New Roman" w:hAnsi="Times New Roman" w:cs="Times New Roman"/>
        </w:rPr>
        <w:softHyphen/>
        <w:t>ниях, их причинах и профилактике.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Следующую часть конференции можно назвать так: </w:t>
      </w:r>
      <w:r w:rsidRPr="00A266F0">
        <w:rPr>
          <w:rFonts w:ascii="Times New Roman" w:eastAsia="Times New Roman" w:hAnsi="Times New Roman" w:cs="Times New Roman"/>
          <w:b/>
          <w:bCs/>
        </w:rPr>
        <w:t>«Гормоны: добро и зло. Фор</w:t>
      </w:r>
      <w:r w:rsidRPr="00A266F0">
        <w:rPr>
          <w:rFonts w:ascii="Times New Roman" w:eastAsia="Times New Roman" w:hAnsi="Times New Roman" w:cs="Times New Roman"/>
          <w:b/>
          <w:bCs/>
        </w:rPr>
        <w:softHyphen/>
        <w:t>мула здоровья».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Врач-эндокринолог</w:t>
      </w:r>
      <w:r w:rsidRPr="00A266F0">
        <w:rPr>
          <w:rFonts w:ascii="Times New Roman" w:eastAsia="Times New Roman" w:hAnsi="Times New Roman" w:cs="Times New Roman"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</w:rPr>
        <w:t>(I) «Нарушения функций щитовидной железы»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Среди эндокринных заболеваний болезни щитовидной железы имеют высокий удельный вес. Наиболее распространен диффузный токсический зоб (или базедова болезнь), эндемический зоб и гипотиреоз, тяжелую форму которого называют мик- </w:t>
      </w:r>
      <w:r w:rsidRPr="00A266F0">
        <w:rPr>
          <w:rFonts w:ascii="Times New Roman" w:eastAsia="Times New Roman" w:hAnsi="Times New Roman" w:cs="Times New Roman"/>
        </w:rPr>
        <w:lastRenderedPageBreak/>
        <w:t>седемой.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Напомню, гормон щитовидной железы - тироксин содержит до 65,3 % йода. Тироксин - мощный стимулятор обмена веществ, он ускоряет биохимические ре</w:t>
      </w:r>
      <w:r w:rsidRPr="00A266F0">
        <w:rPr>
          <w:rFonts w:ascii="Times New Roman" w:eastAsia="Times New Roman" w:hAnsi="Times New Roman" w:cs="Times New Roman"/>
        </w:rPr>
        <w:softHyphen/>
        <w:t>акции, влияет на центральную нервную систему и на все органы. Избыточное или недостаточное поступление в кровь гормона приводит к серьезным нарушениям в организме.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Диффузный токсический зоб, или базедова болезнь. В 1840 г. врач </w:t>
      </w:r>
      <w:r w:rsidRPr="00A266F0">
        <w:rPr>
          <w:rFonts w:ascii="Times New Roman" w:eastAsia="Times New Roman" w:hAnsi="Times New Roman" w:cs="Times New Roman"/>
          <w:i/>
          <w:iCs/>
        </w:rPr>
        <w:t>Базедов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</w:t>
      </w:r>
      <w:r w:rsidRPr="00A266F0">
        <w:rPr>
          <w:rFonts w:ascii="Times New Roman" w:eastAsia="Times New Roman" w:hAnsi="Times New Roman" w:cs="Times New Roman"/>
        </w:rPr>
        <w:t>впер</w:t>
      </w:r>
      <w:r w:rsidRPr="00A266F0">
        <w:rPr>
          <w:rFonts w:ascii="Times New Roman" w:eastAsia="Times New Roman" w:hAnsi="Times New Roman" w:cs="Times New Roman"/>
        </w:rPr>
        <w:softHyphen/>
        <w:t>вые описал болезнь, связанную с избыточной функциональной активностью щито</w:t>
      </w:r>
      <w:r w:rsidRPr="00A266F0">
        <w:rPr>
          <w:rFonts w:ascii="Times New Roman" w:eastAsia="Times New Roman" w:hAnsi="Times New Roman" w:cs="Times New Roman"/>
        </w:rPr>
        <w:softHyphen/>
        <w:t>видной железы. Ее стали называть базедовой болезнью. Она связана с длительным поступлением избытка йодированных гормонов.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^/Заболевание характеризуется увеличением железы, появлением сердцебиений, пучеглазия и многих болезненных нарушений. Больные жалуются на общую сла</w:t>
      </w:r>
      <w:r w:rsidRPr="00A266F0">
        <w:rPr>
          <w:rFonts w:ascii="Times New Roman" w:eastAsia="Times New Roman" w:hAnsi="Times New Roman" w:cs="Times New Roman"/>
        </w:rPr>
        <w:softHyphen/>
        <w:t>бость, быструю утомляемость, раздражительность, плаксивость, потливость, на</w:t>
      </w:r>
      <w:r w:rsidRPr="00A266F0">
        <w:rPr>
          <w:rFonts w:ascii="Times New Roman" w:eastAsia="Times New Roman" w:hAnsi="Times New Roman" w:cs="Times New Roman"/>
        </w:rPr>
        <w:softHyphen/>
        <w:t>рушение сна, дрожание рук. Значительно увеличивается обмен веществ, больные начинают худеть.Ч/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Не исключено, что причинами этой болезни являются психические травмы, вос</w:t>
      </w:r>
      <w:r w:rsidRPr="00A266F0">
        <w:rPr>
          <w:rFonts w:ascii="Times New Roman" w:eastAsia="Times New Roman" w:hAnsi="Times New Roman" w:cs="Times New Roman"/>
        </w:rPr>
        <w:softHyphen/>
        <w:t>палительные процессы (грипп, ангина, тонзиллит, ревматизм, туберкулез и др.).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При большом зобе лекарства, обладающие способностью подавлять функцию щитовидной железы, не дают желаемого эффекта. Тогда больному делают опера</w:t>
      </w:r>
      <w:r w:rsidRPr="00A266F0">
        <w:rPr>
          <w:rFonts w:ascii="Times New Roman" w:eastAsia="Times New Roman" w:hAnsi="Times New Roman" w:cs="Times New Roman"/>
        </w:rPr>
        <w:softHyphen/>
        <w:t>цию: удаляют слишком активную часть железы.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\У Совершенно иная, даже можно сказать противоположная, картина наблюдается при сниженной функции щитовидной железы. Больным свойственны заторможен^ ность, медлительность, ослабление памяти и умственных способностей. Как пра</w:t>
      </w:r>
      <w:r w:rsidRPr="00A266F0">
        <w:rPr>
          <w:rFonts w:ascii="Times New Roman" w:eastAsia="Times New Roman" w:hAnsi="Times New Roman" w:cs="Times New Roman"/>
        </w:rPr>
        <w:softHyphen/>
        <w:t>вило, они жалуются на общую слабость, головную боль, отечность, сухость кожи, отсутствие аппетита, сонливость. Недостаточность функции щитовидной железы у человека в детском возрасте приводит к кретинизму. Гормон железы крайне не</w:t>
      </w:r>
      <w:r w:rsidRPr="00A266F0">
        <w:rPr>
          <w:rFonts w:ascii="Times New Roman" w:eastAsia="Times New Roman" w:hAnsi="Times New Roman" w:cs="Times New Roman"/>
        </w:rPr>
        <w:softHyphen/>
        <w:t>обходим при росте ребенка и, особенно при развитии его центральной нервной системы. Ранние признаки заболевания могут появиться у детей в первые месяцы жизни. Обычно после отмены грудного вскармливания (с молоком матери в орга</w:t>
      </w:r>
      <w:r w:rsidRPr="00A266F0">
        <w:rPr>
          <w:rFonts w:ascii="Times New Roman" w:eastAsia="Times New Roman" w:hAnsi="Times New Roman" w:cs="Times New Roman"/>
        </w:rPr>
        <w:softHyphen/>
        <w:t>низм ребенка поступает материнский гормон щитовидной железы) признаки забо</w:t>
      </w:r>
      <w:r w:rsidRPr="00A266F0">
        <w:rPr>
          <w:rFonts w:ascii="Times New Roman" w:eastAsia="Times New Roman" w:hAnsi="Times New Roman" w:cs="Times New Roman"/>
        </w:rPr>
        <w:softHyphen/>
        <w:t>левания становятся заметнее. Дети обычно малоактивны, часами лежат в кроватке, не проявляя беспокойства при мокрой пеленке, приближении срока приема пищи и т. д. У них резко снижена реакция нервной системы, отмечается замедление пульса. Если не начать лечение, то общее развитие ребенка, физическое и особенно пси</w:t>
      </w:r>
      <w:r w:rsidRPr="00A266F0">
        <w:rPr>
          <w:rFonts w:ascii="Times New Roman" w:eastAsia="Times New Roman" w:hAnsi="Times New Roman" w:cs="Times New Roman"/>
        </w:rPr>
        <w:softHyphen/>
        <w:t>хическое - начинает резко отставать. Позднее наступают необратимые изменения в центральной нервной системе, и помочь ребенку уже невозможно. Кроме этого задерживается рост, нарушаются пропорции тела, задерживается половое развитие. У кретина резко увеличен язык, что затрудняет дыхание и глотание, у'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Приобретенная недостаточность гормона может быть связана с поражением ткани щитовидной железы воспалительным процессом или с полным удалением щитовид</w:t>
      </w:r>
      <w:r w:rsidRPr="00A266F0">
        <w:rPr>
          <w:rFonts w:ascii="Times New Roman" w:eastAsia="Times New Roman" w:hAnsi="Times New Roman" w:cs="Times New Roman"/>
        </w:rPr>
        <w:softHyphen/>
        <w:t>ной железы при операции в тех случаях, когда это бывает необходимо. Недостаток гормонов ведет к невозможности поддерживать нормальный высокий уровень обмена веществ и плотное состояние тканевых белков. Ткани становятся рыхлыми, слизис</w:t>
      </w:r>
      <w:r w:rsidRPr="00A266F0">
        <w:rPr>
          <w:rFonts w:ascii="Times New Roman" w:eastAsia="Times New Roman" w:hAnsi="Times New Roman" w:cs="Times New Roman"/>
        </w:rPr>
        <w:softHyphen/>
        <w:t xml:space="preserve">тыми, развивается заболевание микседема (или слизистый отек). Человек при этом становится вялым, теряет аппетит, температура тела падает; рыхлость тканей, общай отечность, дряблая мускулатура, припухшая кожа с плохо растущими волосами, </w:t>
      </w:r>
      <w:r w:rsidRPr="00A266F0">
        <w:rPr>
          <w:rFonts w:ascii="Times New Roman" w:eastAsia="Times New Roman" w:hAnsi="Times New Roman" w:cs="Times New Roman"/>
          <w:i/>
          <w:iCs/>
        </w:rPr>
        <w:t>у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Врач-педиатр</w:t>
      </w:r>
      <w:r w:rsidRPr="00A266F0">
        <w:rPr>
          <w:rFonts w:ascii="Times New Roman" w:eastAsia="Times New Roman" w:hAnsi="Times New Roman" w:cs="Times New Roman"/>
        </w:rPr>
        <w:t xml:space="preserve"> (дополняет).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Мы обязательно должны обратить внимание и на эндемический зоб. Под названи</w:t>
      </w:r>
      <w:r w:rsidRPr="00A266F0">
        <w:rPr>
          <w:rFonts w:ascii="Times New Roman" w:eastAsia="Times New Roman" w:hAnsi="Times New Roman" w:cs="Times New Roman"/>
        </w:rPr>
        <w:softHyphen/>
        <w:t xml:space="preserve">ем «эндемический зоб» понимается особое заболевание, широко распространенное в определенной географической местности у большого числа жителей. В настоящее время доказано, что это заболевание вызывает комплекс факторов: недостаточность йода в воде, в продуктах питания и в атмосфере, определенные географические и </w:t>
      </w:r>
      <w:r w:rsidRPr="00A266F0">
        <w:rPr>
          <w:rFonts w:ascii="Times New Roman" w:eastAsia="Times New Roman" w:hAnsi="Times New Roman" w:cs="Times New Roman"/>
        </w:rPr>
        <w:lastRenderedPageBreak/>
        <w:t>санитарно -гигиенические условия, уровень жизни и т. д. Для этого заболевания ха</w:t>
      </w:r>
      <w:r w:rsidRPr="00A266F0">
        <w:rPr>
          <w:rFonts w:ascii="Times New Roman" w:eastAsia="Times New Roman" w:hAnsi="Times New Roman" w:cs="Times New Roman"/>
        </w:rPr>
        <w:softHyphen/>
        <w:t>рактерно увеличение размеров щитовидной железы. Она увеличивается за счет уси</w:t>
      </w:r>
      <w:r w:rsidRPr="00A266F0">
        <w:rPr>
          <w:rFonts w:ascii="Times New Roman" w:eastAsia="Times New Roman" w:hAnsi="Times New Roman" w:cs="Times New Roman"/>
        </w:rPr>
        <w:softHyphen/>
        <w:t>ленной работы, иногда до очень больших размеров. Могут возникнуть отдельные узлы в железе.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Необходима профилактика данного заболевания среди населения нашего геогра</w:t>
      </w:r>
      <w:r w:rsidRPr="00A266F0">
        <w:rPr>
          <w:rFonts w:ascii="Times New Roman" w:eastAsia="Times New Roman" w:hAnsi="Times New Roman" w:cs="Times New Roman"/>
        </w:rPr>
        <w:softHyphen/>
        <w:t>фического района.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Врач-гигиенист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Профилактика заболеваний - дело каждого из нас. Первостепенное значение имеет организация рационального питания, которое должно обеспечить поступле</w:t>
      </w:r>
      <w:r w:rsidRPr="00A266F0">
        <w:rPr>
          <w:rFonts w:ascii="Times New Roman" w:eastAsia="Times New Roman" w:hAnsi="Times New Roman" w:cs="Times New Roman"/>
        </w:rPr>
        <w:softHyphen/>
        <w:t>ние нужного количества йода с пищей и водой. Поэтому надо знать продукты, бога</w:t>
      </w:r>
      <w:r w:rsidRPr="00A266F0">
        <w:rPr>
          <w:rFonts w:ascii="Times New Roman" w:eastAsia="Times New Roman" w:hAnsi="Times New Roman" w:cs="Times New Roman"/>
        </w:rPr>
        <w:softHyphen/>
        <w:t>тые йодом (показывает таблицу).</w:t>
      </w:r>
    </w:p>
    <w:p w:rsidR="00A266F0" w:rsidRPr="00A266F0" w:rsidRDefault="00A266F0" w:rsidP="00A266F0">
      <w:pPr>
        <w:tabs>
          <w:tab w:val="left" w:pos="2996"/>
        </w:tabs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Рыбий жир - 770 мкг %</w:t>
      </w:r>
      <w:r w:rsidRPr="00A266F0">
        <w:rPr>
          <w:rFonts w:ascii="Times New Roman" w:eastAsia="Times New Roman" w:hAnsi="Times New Roman" w:cs="Times New Roman"/>
          <w:b/>
          <w:bCs/>
        </w:rPr>
        <w:tab/>
        <w:t>Яйца-10,2 мкг%</w:t>
      </w:r>
    </w:p>
    <w:p w:rsidR="00A266F0" w:rsidRPr="00A266F0" w:rsidRDefault="00A266F0" w:rsidP="00A266F0">
      <w:pPr>
        <w:tabs>
          <w:tab w:val="left" w:pos="2996"/>
        </w:tabs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Мясо- 11,4 мкг %</w:t>
      </w:r>
      <w:r w:rsidRPr="00A266F0">
        <w:rPr>
          <w:rFonts w:ascii="Times New Roman" w:eastAsia="Times New Roman" w:hAnsi="Times New Roman" w:cs="Times New Roman"/>
          <w:b/>
          <w:bCs/>
        </w:rPr>
        <w:tab/>
        <w:t>Свекла, морковь, картофель - 5,8 мкг %</w:t>
      </w:r>
    </w:p>
    <w:p w:rsidR="00A266F0" w:rsidRPr="00A266F0" w:rsidRDefault="00A266F0" w:rsidP="00A266F0">
      <w:pPr>
        <w:tabs>
          <w:tab w:val="left" w:pos="2996"/>
        </w:tabs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 xml:space="preserve">Фасоль - 12,8 мкг </w:t>
      </w:r>
      <w:r w:rsidRPr="00A266F0">
        <w:rPr>
          <w:rFonts w:ascii="Times New Roman" w:eastAsia="Times New Roman" w:hAnsi="Times New Roman" w:cs="Times New Roman"/>
          <w:i/>
          <w:iCs/>
        </w:rPr>
        <w:t>%</w:t>
      </w:r>
      <w:r w:rsidRPr="00A266F0">
        <w:rPr>
          <w:rFonts w:ascii="Times New Roman" w:eastAsia="Times New Roman" w:hAnsi="Times New Roman" w:cs="Times New Roman"/>
          <w:b/>
          <w:bCs/>
        </w:rPr>
        <w:tab/>
        <w:t>Капуста- 9,5 мкг %.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b/>
          <w:bCs/>
        </w:rPr>
        <w:t>Горох - 10,5 мкг %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большом количестве йод содержится в мясе морских рыб и водорослей. Обрати</w:t>
      </w:r>
      <w:r w:rsidRPr="00A266F0">
        <w:rPr>
          <w:rFonts w:ascii="Times New Roman" w:eastAsia="Times New Roman" w:hAnsi="Times New Roman" w:cs="Times New Roman"/>
        </w:rPr>
        <w:softHyphen/>
        <w:t>те внимание: на прилавках магазинов лежит ценнейший продукт - салат из морской капусты. Следует отметить, однако, что при термической обработке пищевых про</w:t>
      </w:r>
      <w:r w:rsidRPr="00A266F0">
        <w:rPr>
          <w:rFonts w:ascii="Times New Roman" w:eastAsia="Times New Roman" w:hAnsi="Times New Roman" w:cs="Times New Roman"/>
        </w:rPr>
        <w:softHyphen/>
        <w:t>дуктов процент потери йода составляет от 20 до 50 %. Используйте, по возможности, йодированные соль, хлеб и другие пищевые продукты.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Больше бывайте на свежем воздухе. Систематически бывайте на осмотре у врача- эндокринолога. Ни в коем случае для профилактики заболевания не используйте для питья разведенный аптечный йод.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Врач-эндокринолог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  <w:spacing w:val="20"/>
        </w:rPr>
        <w:t>(II)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«Сахарный диабет»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(/у Историки медицины находят первые упоминания о диабете еще в трудах врачей I</w:t>
      </w:r>
    </w:p>
    <w:p w:rsidR="00A266F0" w:rsidRPr="00A266F0" w:rsidRDefault="00A266F0" w:rsidP="00A266F0">
      <w:pPr>
        <w:tabs>
          <w:tab w:val="left" w:pos="278"/>
          <w:tab w:val="left" w:pos="278"/>
        </w:tabs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в.; дальнейшее его изучение показало, что один из главнейших симптомов диабета, именно выделение больших количеств сахара с мочой, и обезвоживание организма. Ткани утрачивают способность усваивать сахар, начинают вместо этого расходовать жиры и белки, наступает потеря веса. При этом окисление жиров сопровождается образованием токсических продукто. гак называемых кетоновых тел; всем известен простейший их представитель — ацетон.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При сахарном диабете поджелудочная железа не вырабатывает достаточного ко</w:t>
      </w:r>
      <w:r w:rsidRPr="00A266F0">
        <w:rPr>
          <w:rFonts w:ascii="Times New Roman" w:eastAsia="Times New Roman" w:hAnsi="Times New Roman" w:cs="Times New Roman"/>
        </w:rPr>
        <w:softHyphen/>
        <w:t>личества инсулина, который в норме регулирует уровень сахара в крови! Если в кро</w:t>
      </w:r>
      <w:r w:rsidRPr="00A266F0">
        <w:rPr>
          <w:rFonts w:ascii="Times New Roman" w:eastAsia="Times New Roman" w:hAnsi="Times New Roman" w:cs="Times New Roman"/>
        </w:rPr>
        <w:softHyphen/>
        <w:t xml:space="preserve">ви здорового человека норма содержания сахара 80-120 мг %, а в моче он полностью отсутствует, то у больного сахарным диабетом содержание сахара в крови может достигать 200-850 мг </w:t>
      </w:r>
      <w:r w:rsidRPr="00A266F0">
        <w:rPr>
          <w:rFonts w:ascii="Times New Roman" w:eastAsia="Times New Roman" w:hAnsi="Times New Roman" w:cs="Times New Roman"/>
          <w:i/>
          <w:iCs/>
        </w:rPr>
        <w:t>%.</w:t>
      </w:r>
      <w:r w:rsidRPr="00A266F0">
        <w:rPr>
          <w:rFonts w:ascii="Times New Roman" w:eastAsia="Times New Roman" w:hAnsi="Times New Roman" w:cs="Times New Roman"/>
        </w:rPr>
        <w:t xml:space="preserve"> Организм стремится вывести избыточный сахар вместе с мочой. Больной выделяет в сутки от 2 до 3 л молчи. Это приводит к появлению у больного неудержимой жажды.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Слово «диабет» в переводе с греческого означает «прохожу», «протекаю». В на</w:t>
      </w:r>
      <w:r w:rsidRPr="00A266F0">
        <w:rPr>
          <w:rFonts w:ascii="Times New Roman" w:eastAsia="Times New Roman" w:hAnsi="Times New Roman" w:cs="Times New Roman"/>
        </w:rPr>
        <w:softHyphen/>
        <w:t>звании болезни оно указывает, что сахар проходит через организм. Чрезмерное на</w:t>
      </w:r>
      <w:r w:rsidRPr="00A266F0">
        <w:rPr>
          <w:rFonts w:ascii="Times New Roman" w:eastAsia="Times New Roman" w:hAnsi="Times New Roman" w:cs="Times New Roman"/>
        </w:rPr>
        <w:softHyphen/>
        <w:t>копление продуктов обмена веществ, повышенная концентрация сахара в крови и в связи с этим повышенная вязкость крови вызывают резкое угнетение центральной нервной системы. Сахарный диабет - заболевание довольно распространенное. За</w:t>
      </w:r>
      <w:r w:rsidRPr="00A266F0">
        <w:rPr>
          <w:rFonts w:ascii="Times New Roman" w:eastAsia="Times New Roman" w:hAnsi="Times New Roman" w:cs="Times New Roman"/>
        </w:rPr>
        <w:softHyphen/>
        <w:t>болевание может быть в любом возрасте. Однако чаще всего он выявляется у детей от 6 до 12 лет, т. е. в период наиболее быстрого роста. Обычно диабет обнаруживают у детей после различных острых инфекционных заболеваний (корь, ветряная оспа, свинка). Психическая или даже физическая травма могут стать причиной заболева</w:t>
      </w:r>
      <w:r w:rsidRPr="00A266F0">
        <w:rPr>
          <w:rFonts w:ascii="Times New Roman" w:eastAsia="Times New Roman" w:hAnsi="Times New Roman" w:cs="Times New Roman"/>
        </w:rPr>
        <w:softHyphen/>
        <w:t>ния. Нередко его развитию способствует переедание, в особенности богатой углево</w:t>
      </w:r>
      <w:r w:rsidRPr="00A266F0">
        <w:rPr>
          <w:rFonts w:ascii="Times New Roman" w:eastAsia="Times New Roman" w:hAnsi="Times New Roman" w:cs="Times New Roman"/>
        </w:rPr>
        <w:softHyphen/>
        <w:t>дами пищи (мучные продукты, сахар, сладости).,. /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Главным в лечении сахарного диабета является физиологическая диета и доста</w:t>
      </w:r>
      <w:r w:rsidRPr="00A266F0">
        <w:rPr>
          <w:rFonts w:ascii="Times New Roman" w:eastAsia="Times New Roman" w:hAnsi="Times New Roman" w:cs="Times New Roman"/>
        </w:rPr>
        <w:softHyphen/>
        <w:t>точное количество инсулина.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При неправильном лечении больного сахарным диабетом, а также при некоторых его </w:t>
      </w:r>
      <w:r w:rsidRPr="00A266F0">
        <w:rPr>
          <w:rFonts w:ascii="Times New Roman" w:eastAsia="Times New Roman" w:hAnsi="Times New Roman" w:cs="Times New Roman"/>
        </w:rPr>
        <w:lastRenderedPageBreak/>
        <w:t>тяжелых формах развиваются осложнения. Они выражаются чаще всего забо</w:t>
      </w:r>
      <w:r w:rsidRPr="00A266F0">
        <w:rPr>
          <w:rFonts w:ascii="Times New Roman" w:eastAsia="Times New Roman" w:hAnsi="Times New Roman" w:cs="Times New Roman"/>
        </w:rPr>
        <w:softHyphen/>
        <w:t>леваниями глаз, сердечно-сосудистой системы. Хронический недостаток инсулина приводит к замедлению физического и полового развития.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A266F0">
        <w:rPr>
          <w:rFonts w:ascii="Times New Roman" w:eastAsia="Times New Roman" w:hAnsi="Times New Roman" w:cs="Times New Roman"/>
        </w:rPr>
        <w:t xml:space="preserve">/ </w:t>
      </w:r>
      <w:r w:rsidRPr="00A266F0">
        <w:rPr>
          <w:rFonts w:ascii="Times New Roman" w:eastAsia="Times New Roman" w:hAnsi="Times New Roman" w:cs="Times New Roman"/>
          <w:i/>
          <w:iCs/>
        </w:rPr>
        <w:t>Вран-эндокринолог.</w:t>
      </w:r>
      <w:r w:rsidRPr="00A266F0">
        <w:rPr>
          <w:rFonts w:ascii="Times New Roman" w:eastAsia="Times New Roman" w:hAnsi="Times New Roman" w:cs="Times New Roman"/>
        </w:rPr>
        <w:t xml:space="preserve"> </w:t>
      </w:r>
      <w:r w:rsidRPr="00A266F0">
        <w:rPr>
          <w:rFonts w:ascii="Times New Roman" w:eastAsia="Times New Roman" w:hAnsi="Times New Roman" w:cs="Times New Roman"/>
          <w:b/>
          <w:bCs/>
          <w:spacing w:val="20"/>
        </w:rPr>
        <w:t>(III)</w:t>
      </w:r>
      <w:r w:rsidRPr="00A266F0">
        <w:rPr>
          <w:rFonts w:ascii="Times New Roman" w:eastAsia="Times New Roman" w:hAnsi="Times New Roman" w:cs="Times New Roman"/>
          <w:b/>
          <w:bCs/>
        </w:rPr>
        <w:t xml:space="preserve"> «Заболевания гипофиза»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/ Известно, что гипофиз, несмотря на чрезвычайно малые размеры, занимает осо</w:t>
      </w:r>
      <w:r w:rsidRPr="00A266F0">
        <w:rPr>
          <w:rFonts w:ascii="Times New Roman" w:eastAsia="Times New Roman" w:hAnsi="Times New Roman" w:cs="Times New Roman"/>
        </w:rPr>
        <w:softHyphen/>
        <w:t>бое место среди желез внутренней секреции.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При повышении и функции передней доли гипофиза, влияющей на рост орга</w:t>
      </w:r>
      <w:r w:rsidRPr="00A266F0">
        <w:rPr>
          <w:rFonts w:ascii="Times New Roman" w:eastAsia="Times New Roman" w:hAnsi="Times New Roman" w:cs="Times New Roman"/>
        </w:rPr>
        <w:softHyphen/>
        <w:t>низма, развивается заболевание акромегалия. Причиной повышения функции этой доли гипофиза чаще всего является развитие в области железы опухоли. У взрослых избыточное поступление гормона роста ведет к увеличению носа, губ, подбородка, языка и ушей. Начинают увеличиваться кисти и стопы.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случае развития заболевания у детей и подростков избыточное поступление гор</w:t>
      </w:r>
      <w:r w:rsidRPr="00A266F0">
        <w:rPr>
          <w:rFonts w:ascii="Times New Roman" w:eastAsia="Times New Roman" w:hAnsi="Times New Roman" w:cs="Times New Roman"/>
        </w:rPr>
        <w:softHyphen/>
        <w:t>мона вызывает ускоренный рост, иногда в такой степени, что приходится говорить о гигантизме. Гигантизм проявляется чаще всего в юношеском возрасте. При заболева</w:t>
      </w:r>
      <w:r w:rsidRPr="00A266F0">
        <w:rPr>
          <w:rFonts w:ascii="Times New Roman" w:eastAsia="Times New Roman" w:hAnsi="Times New Roman" w:cs="Times New Roman"/>
        </w:rPr>
        <w:softHyphen/>
        <w:t>нии задерживается половое развитие, появляются головные боли, слабость, быстрая утомляемость. При гиперфункции гипофиза рост людей, как правило, превышает 2 м.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Гипофункция же гипофиза приводит к задержке роста и возникновению гипофи</w:t>
      </w:r>
      <w:r w:rsidRPr="00A266F0">
        <w:rPr>
          <w:rFonts w:ascii="Times New Roman" w:eastAsia="Times New Roman" w:hAnsi="Times New Roman" w:cs="Times New Roman"/>
        </w:rPr>
        <w:softHyphen/>
        <w:t>зарной карликовости. Больные при этом имеют рост от нескольких десятков санти</w:t>
      </w:r>
      <w:r w:rsidRPr="00A266F0">
        <w:rPr>
          <w:rFonts w:ascii="Times New Roman" w:eastAsia="Times New Roman" w:hAnsi="Times New Roman" w:cs="Times New Roman"/>
        </w:rPr>
        <w:softHyphen/>
        <w:t>метров до 1 м. Египетская карлица Агибе имела рост 38 см. Заболевание почти всег</w:t>
      </w:r>
      <w:r w:rsidRPr="00A266F0">
        <w:rPr>
          <w:rFonts w:ascii="Times New Roman" w:eastAsia="Times New Roman" w:hAnsi="Times New Roman" w:cs="Times New Roman"/>
        </w:rPr>
        <w:softHyphen/>
        <w:t>да характеризуется пропорциональностью размеров тела; но появляется выражение лица взрослого человека, иногда даже старческое.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настоящее время карликовым принято считать для мужчин рост менее 130 см, а для женщин — менее 121 см. Ученые научились получать в химических лаборато</w:t>
      </w:r>
      <w:r w:rsidRPr="00A266F0">
        <w:rPr>
          <w:rFonts w:ascii="Times New Roman" w:eastAsia="Times New Roman" w:hAnsi="Times New Roman" w:cs="Times New Roman"/>
        </w:rPr>
        <w:softHyphen/>
        <w:t>риях большинство гормонов гипофиза. При недостатке больной может получить их в виде таблеток или укола. Если же гипофиз производит слишком много гормонов, его активность иногда можно уменьшить с помощью рентгенотерапии. &gt; /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Врач-эндокринолог</w:t>
      </w:r>
      <w:r w:rsidRPr="00A266F0">
        <w:rPr>
          <w:rFonts w:ascii="Times New Roman" w:eastAsia="Times New Roman" w:hAnsi="Times New Roman" w:cs="Times New Roman"/>
        </w:rPr>
        <w:t xml:space="preserve"> (1). «Загадки бронзовой болезни»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/ Начну свое выступление с отрывка из рассказа И.С. Тургенева «Живые мощи» из «Записок охотника».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«Я приблизился - и остолбенел от удивления. Передо мною лежало живое челове</w:t>
      </w:r>
      <w:r w:rsidRPr="00A266F0">
        <w:rPr>
          <w:rFonts w:ascii="Times New Roman" w:eastAsia="Times New Roman" w:hAnsi="Times New Roman" w:cs="Times New Roman"/>
        </w:rPr>
        <w:softHyphen/>
        <w:t>ческое существо, но что это было такое?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Голова совершенно высохшая, одноцветная, бронзовая — ни дать, ни взять икона старинного письма, нос узкий, как лезвие ножа; губ почти не видать — только зубы белеют и глаза, да из-под платка выбиваются на лоб жидкие пряди желтых волос. У подбородка на складке одеяла, движутся, медленно перебирая пальцами, как палоч</w:t>
      </w:r>
      <w:r w:rsidRPr="00A266F0">
        <w:rPr>
          <w:rFonts w:ascii="Times New Roman" w:eastAsia="Times New Roman" w:hAnsi="Times New Roman" w:cs="Times New Roman"/>
        </w:rPr>
        <w:softHyphen/>
        <w:t>ками, две крошечных руки тоже бронзового цвета. Я вглядываюсь попристальнее: лицо не только не безобразное, даже красивое, — но страшное, необычайное... (Да</w:t>
      </w:r>
      <w:r w:rsidRPr="00A266F0">
        <w:rPr>
          <w:rFonts w:ascii="Times New Roman" w:eastAsia="Times New Roman" w:hAnsi="Times New Roman" w:cs="Times New Roman"/>
        </w:rPr>
        <w:softHyphen/>
        <w:t>лее героиня рассказывает о том, что с ней случилось.)... Я глядь в сторону, да, знать, спросонья оступилась, так прямо с рундука и полетела вниз - да о землю хлоп! И, кажись, не сильно я расшиблась, потому - скоро поднялась и к себе в комнату вер</w:t>
      </w:r>
      <w:r w:rsidRPr="00A266F0">
        <w:rPr>
          <w:rFonts w:ascii="Times New Roman" w:eastAsia="Times New Roman" w:hAnsi="Times New Roman" w:cs="Times New Roman"/>
        </w:rPr>
        <w:softHyphen/>
        <w:t>нулась. Только словно у меня что внутри — в утробе — порвалось...</w:t>
      </w:r>
    </w:p>
    <w:p w:rsidR="00A266F0" w:rsidRPr="00A266F0" w:rsidRDefault="00A266F0" w:rsidP="00A266F0">
      <w:pPr>
        <w:numPr>
          <w:ilvl w:val="0"/>
          <w:numId w:val="1"/>
        </w:numPr>
        <w:tabs>
          <w:tab w:val="left" w:pos="342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С самого того случая, - продолжала Лукерья, - стала я сохнуть, чахнуть; черно</w:t>
      </w:r>
      <w:r w:rsidRPr="00A266F0">
        <w:rPr>
          <w:rFonts w:ascii="Times New Roman" w:eastAsia="Times New Roman" w:hAnsi="Times New Roman" w:cs="Times New Roman"/>
        </w:rPr>
        <w:softHyphen/>
        <w:t>та на меня нашла; трудно мне стало ходить, а там уже - и полно ногами владеть; ни стоять, ни сидеть не могу; все бы лежала».</w:t>
      </w:r>
    </w:p>
    <w:p w:rsidR="00A266F0" w:rsidRPr="00A266F0" w:rsidRDefault="00A266F0" w:rsidP="00A266F0">
      <w:pPr>
        <w:ind w:left="340" w:right="57" w:firstLine="160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этом произведении И. С. Тургенева очень ярко описаны симптомы бронзовой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юлезни. </w:t>
      </w:r>
      <w:r w:rsidRPr="00A266F0">
        <w:rPr>
          <w:rFonts w:ascii="Times New Roman" w:eastAsia="Times New Roman" w:hAnsi="Times New Roman" w:cs="Times New Roman"/>
          <w:i/>
          <w:iCs/>
        </w:rPr>
        <w:t>\</w:t>
      </w:r>
      <w:r w:rsidRPr="00A266F0">
        <w:rPr>
          <w:rFonts w:ascii="Times New Roman" w:eastAsia="Times New Roman" w:hAnsi="Times New Roman" w:cs="Times New Roman"/>
          <w:i/>
          <w:iCs/>
          <w:lang w:val="en-US"/>
        </w:rPr>
        <w:t>J</w:t>
      </w:r>
      <w:r w:rsidRPr="00A266F0">
        <w:rPr>
          <w:rFonts w:ascii="Times New Roman" w:eastAsia="Times New Roman" w:hAnsi="Times New Roman" w:cs="Times New Roman"/>
          <w:i/>
          <w:iCs/>
        </w:rPr>
        <w:t>'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  <w:i/>
          <w:iCs/>
        </w:rPr>
        <w:t>}</w:t>
      </w:r>
      <w:r w:rsidRPr="00A266F0">
        <w:rPr>
          <w:rFonts w:ascii="Times New Roman" w:eastAsia="Times New Roman" w:hAnsi="Times New Roman" w:cs="Times New Roman"/>
        </w:rPr>
        <w:t xml:space="preserve"> Бронзовая болезнь (или Аддисонова болезнь) обусловлена двусторонним пораже</w:t>
      </w:r>
      <w:r w:rsidRPr="00A266F0">
        <w:rPr>
          <w:rFonts w:ascii="Times New Roman" w:eastAsia="Times New Roman" w:hAnsi="Times New Roman" w:cs="Times New Roman"/>
        </w:rPr>
        <w:softHyphen/>
        <w:t>нием коры надпочечников, ведущим к уменьшению или прекращению продукции их гормонов. Гормоны надпочечников играют важную роль в регуляции сердечно</w:t>
      </w:r>
      <w:r w:rsidRPr="00A266F0">
        <w:rPr>
          <w:rFonts w:ascii="Times New Roman" w:eastAsia="Times New Roman" w:hAnsi="Times New Roman" w:cs="Times New Roman"/>
        </w:rPr>
        <w:softHyphen/>
        <w:t>сосудистой системы, солевого, водного обмена и др. Причиной болезни являются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туберкулез надпочечников, кровоизлияния в надпочечники, гнойное их воспале</w:t>
      </w:r>
      <w:r w:rsidRPr="00A266F0">
        <w:rPr>
          <w:rFonts w:ascii="Times New Roman" w:eastAsia="Times New Roman" w:hAnsi="Times New Roman" w:cs="Times New Roman"/>
        </w:rPr>
        <w:softHyphen/>
        <w:t>ние, опухоли.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lastRenderedPageBreak/>
        <w:t>Аддисонова болезнь наблюдается главным образом в возрасте 20-40 лет, разви</w:t>
      </w:r>
      <w:r w:rsidRPr="00A266F0">
        <w:rPr>
          <w:rFonts w:ascii="Times New Roman" w:eastAsia="Times New Roman" w:hAnsi="Times New Roman" w:cs="Times New Roman"/>
        </w:rPr>
        <w:softHyphen/>
        <w:t>вается медленно. (Героине рассказа было около 30 лет, и болела она к тому времени уже 7 лет.)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 xml:space="preserve">Лечение болезни направлено на ликвидацию недостаточности функции коры надпочечников, </w:t>
      </w:r>
      <w:r w:rsidRPr="00A266F0">
        <w:rPr>
          <w:rFonts w:ascii="Times New Roman" w:eastAsia="Times New Roman" w:hAnsi="Times New Roman" w:cs="Times New Roman"/>
          <w:lang w:val="en-US"/>
        </w:rPr>
        <w:t>v</w:t>
      </w:r>
      <w:r w:rsidRPr="00A266F0">
        <w:rPr>
          <w:rFonts w:ascii="Times New Roman" w:eastAsia="Times New Roman" w:hAnsi="Times New Roman" w:cs="Times New Roman"/>
        </w:rPr>
        <w:t>/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A266F0">
        <w:rPr>
          <w:rFonts w:ascii="Times New Roman" w:eastAsia="Times New Roman" w:hAnsi="Times New Roman" w:cs="Times New Roman"/>
          <w:i/>
          <w:iCs/>
        </w:rPr>
        <w:t>Вран-гигиенист.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Нарушение гормонального аппарата нашего организма, безусловно, не ограни</w:t>
      </w:r>
      <w:r w:rsidRPr="00A266F0">
        <w:rPr>
          <w:rFonts w:ascii="Times New Roman" w:eastAsia="Times New Roman" w:hAnsi="Times New Roman" w:cs="Times New Roman"/>
        </w:rPr>
        <w:softHyphen/>
        <w:t>чивается теми заболеваниями, которые мы рассмотрели. Их значительно больше. К счастью, остальные встречаются сравнительно редко. Да и причины многих из них еще не ясны. Это дело эндокринологии будущего. Но человек и сегодня не бес</w:t>
      </w:r>
      <w:r w:rsidRPr="00A266F0">
        <w:rPr>
          <w:rFonts w:ascii="Times New Roman" w:eastAsia="Times New Roman" w:hAnsi="Times New Roman" w:cs="Times New Roman"/>
        </w:rPr>
        <w:softHyphen/>
        <w:t>помощен в борьбе с поломками гормональных механизмов регуляции. Он может и должен научиться использовать их весьма рационально. А условия для этого создает только здоровый образ жизни - рациональное питание, занятия физической куль</w:t>
      </w:r>
      <w:r w:rsidRPr="00A266F0">
        <w:rPr>
          <w:rFonts w:ascii="Times New Roman" w:eastAsia="Times New Roman" w:hAnsi="Times New Roman" w:cs="Times New Roman"/>
        </w:rPr>
        <w:softHyphen/>
        <w:t>турой и спортом, правильная организация труда и отдыха. Это и есть слагаемые ис</w:t>
      </w:r>
      <w:r w:rsidRPr="00A266F0">
        <w:rPr>
          <w:rFonts w:ascii="Times New Roman" w:eastAsia="Times New Roman" w:hAnsi="Times New Roman" w:cs="Times New Roman"/>
        </w:rPr>
        <w:softHyphen/>
        <w:t>кусства быть здоровым.</w:t>
      </w:r>
    </w:p>
    <w:p w:rsidR="00A266F0" w:rsidRPr="00A266F0" w:rsidRDefault="00A266F0" w:rsidP="00A266F0">
      <w:pPr>
        <w:keepNext/>
        <w:keepLines/>
        <w:numPr>
          <w:ilvl w:val="0"/>
          <w:numId w:val="32"/>
        </w:numPr>
        <w:tabs>
          <w:tab w:val="left" w:pos="36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138"/>
      <w:r w:rsidRPr="00A266F0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Уч. К.: § 58, 59, термины, вопросы после параграф; «Основные положения главы 14, с. 306; завершить заполнение таблицы.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Уч. Б.: § 13, термины, вопросы после параграфа. Подготовиться к итоговому со</w:t>
      </w:r>
      <w:r w:rsidRPr="00A266F0">
        <w:rPr>
          <w:rFonts w:ascii="Times New Roman" w:eastAsia="Times New Roman" w:hAnsi="Times New Roman" w:cs="Times New Roman"/>
        </w:rPr>
        <w:softHyphen/>
        <w:t>беседованию.</w:t>
      </w:r>
    </w:p>
    <w:p w:rsidR="00A266F0" w:rsidRPr="00A266F0" w:rsidRDefault="00A266F0" w:rsidP="00A266F0">
      <w:pPr>
        <w:ind w:left="340"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Уч. Д.: §44, 45.</w:t>
      </w:r>
    </w:p>
    <w:p w:rsidR="00A266F0" w:rsidRPr="00A266F0" w:rsidRDefault="00A266F0" w:rsidP="00A266F0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39"/>
      <w:r w:rsidRPr="00A266F0">
        <w:rPr>
          <w:rFonts w:ascii="Times New Roman" w:eastAsia="Times New Roman" w:hAnsi="Times New Roman" w:cs="Times New Roman"/>
          <w:b/>
          <w:bCs/>
        </w:rPr>
        <w:t>Вопросы:</w:t>
      </w:r>
      <w:bookmarkEnd w:id="5"/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Какую роль в организме человека играют железы внутренней секреции? Ка</w:t>
      </w:r>
      <w:r w:rsidRPr="00A266F0">
        <w:rPr>
          <w:rFonts w:ascii="Times New Roman" w:eastAsia="Times New Roman" w:hAnsi="Times New Roman" w:cs="Times New Roman"/>
        </w:rPr>
        <w:softHyphen/>
        <w:t>ково их отличие от желез внешней секреции?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Что такое гормоны? Каков механизм их действия?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чем заключается гуморальная регуляция организма?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Каковы различия между нервной и гуморальной регуляцией? Нервно-гумо</w:t>
      </w:r>
      <w:r w:rsidRPr="00A266F0">
        <w:rPr>
          <w:rFonts w:ascii="Times New Roman" w:eastAsia="Times New Roman" w:hAnsi="Times New Roman" w:cs="Times New Roman"/>
        </w:rPr>
        <w:softHyphen/>
        <w:t>ральная регуляция.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Какую функцию выполняет в организме щитовидная железа?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Каково значение надпочечников?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Какие функции выполняет поджелудочная железа?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Какие вы знаете заболевания, связанные с нарушениями функций желез внутренней секреции?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 можно помочь больному сахарным диабетом и с чем связано данное за</w:t>
      </w:r>
      <w:r w:rsidRPr="00A266F0">
        <w:rPr>
          <w:rFonts w:ascii="Times New Roman" w:eastAsia="Times New Roman" w:hAnsi="Times New Roman" w:cs="Times New Roman"/>
        </w:rPr>
        <w:softHyphen/>
        <w:t>болевание?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В чем заключается роль гипофиза?</w:t>
      </w:r>
    </w:p>
    <w:p w:rsidR="00A266F0" w:rsidRPr="00A266F0" w:rsidRDefault="00A266F0" w:rsidP="00A266F0">
      <w:pPr>
        <w:numPr>
          <w:ilvl w:val="0"/>
          <w:numId w:val="33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A266F0">
        <w:rPr>
          <w:rFonts w:ascii="Times New Roman" w:eastAsia="Times New Roman" w:hAnsi="Times New Roman" w:cs="Times New Roman"/>
        </w:rPr>
        <w:t>Каково значение половых желез для роста и развития организма?</w:t>
      </w:r>
    </w:p>
    <w:p w:rsidR="00DE31B9" w:rsidRPr="00A266F0" w:rsidRDefault="00DE31B9" w:rsidP="00A266F0">
      <w:bookmarkStart w:id="6" w:name="_GoBack"/>
      <w:bookmarkEnd w:id="6"/>
    </w:p>
    <w:sectPr w:rsidR="00DE31B9" w:rsidRPr="00A266F0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6EF" w:rsidRDefault="00EE36EF">
      <w:r>
        <w:separator/>
      </w:r>
    </w:p>
  </w:endnote>
  <w:endnote w:type="continuationSeparator" w:id="0">
    <w:p w:rsidR="00EE36EF" w:rsidRDefault="00EE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6EF" w:rsidRDefault="00EE36EF">
      <w:r>
        <w:separator/>
      </w:r>
    </w:p>
  </w:footnote>
  <w:footnote w:type="continuationSeparator" w:id="0">
    <w:p w:rsidR="00EE36EF" w:rsidRDefault="00EE3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5BE44B" wp14:editId="0B51E8D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CDC"/>
    <w:multiLevelType w:val="multilevel"/>
    <w:tmpl w:val="399A4C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F741E2"/>
    <w:multiLevelType w:val="multilevel"/>
    <w:tmpl w:val="736C6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E3084"/>
    <w:multiLevelType w:val="multilevel"/>
    <w:tmpl w:val="E4680D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454B1E"/>
    <w:multiLevelType w:val="multilevel"/>
    <w:tmpl w:val="25C2C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2B08E3"/>
    <w:multiLevelType w:val="multilevel"/>
    <w:tmpl w:val="156E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75679"/>
    <w:multiLevelType w:val="multilevel"/>
    <w:tmpl w:val="5D785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E6B56"/>
    <w:multiLevelType w:val="multilevel"/>
    <w:tmpl w:val="26C48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353F81"/>
    <w:multiLevelType w:val="multilevel"/>
    <w:tmpl w:val="EF121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397FFE"/>
    <w:multiLevelType w:val="multilevel"/>
    <w:tmpl w:val="F5D820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09150F"/>
    <w:multiLevelType w:val="multilevel"/>
    <w:tmpl w:val="04E402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467FD4"/>
    <w:multiLevelType w:val="multilevel"/>
    <w:tmpl w:val="74AEB6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4A162C"/>
    <w:multiLevelType w:val="multilevel"/>
    <w:tmpl w:val="82BAA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45E73"/>
    <w:multiLevelType w:val="multilevel"/>
    <w:tmpl w:val="64AA3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702EAB"/>
    <w:multiLevelType w:val="multilevel"/>
    <w:tmpl w:val="183C1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A1417D"/>
    <w:multiLevelType w:val="multilevel"/>
    <w:tmpl w:val="46D6D1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B03397"/>
    <w:multiLevelType w:val="multilevel"/>
    <w:tmpl w:val="B6C42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AD3D8D"/>
    <w:multiLevelType w:val="multilevel"/>
    <w:tmpl w:val="0860C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037F8E"/>
    <w:multiLevelType w:val="multilevel"/>
    <w:tmpl w:val="A350C13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9E7A6D"/>
    <w:multiLevelType w:val="multilevel"/>
    <w:tmpl w:val="032AA89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85055E"/>
    <w:multiLevelType w:val="multilevel"/>
    <w:tmpl w:val="27B22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2153DD"/>
    <w:multiLevelType w:val="multilevel"/>
    <w:tmpl w:val="0E20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456AE7"/>
    <w:multiLevelType w:val="multilevel"/>
    <w:tmpl w:val="C2D63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7"/>
  </w:num>
  <w:num w:numId="3">
    <w:abstractNumId w:val="5"/>
  </w:num>
  <w:num w:numId="4">
    <w:abstractNumId w:val="4"/>
  </w:num>
  <w:num w:numId="5">
    <w:abstractNumId w:val="18"/>
  </w:num>
  <w:num w:numId="6">
    <w:abstractNumId w:val="10"/>
  </w:num>
  <w:num w:numId="7">
    <w:abstractNumId w:val="23"/>
  </w:num>
  <w:num w:numId="8">
    <w:abstractNumId w:val="29"/>
  </w:num>
  <w:num w:numId="9">
    <w:abstractNumId w:val="27"/>
  </w:num>
  <w:num w:numId="10">
    <w:abstractNumId w:val="0"/>
  </w:num>
  <w:num w:numId="11">
    <w:abstractNumId w:val="9"/>
  </w:num>
  <w:num w:numId="12">
    <w:abstractNumId w:val="17"/>
  </w:num>
  <w:num w:numId="13">
    <w:abstractNumId w:val="24"/>
  </w:num>
  <w:num w:numId="14">
    <w:abstractNumId w:val="16"/>
  </w:num>
  <w:num w:numId="15">
    <w:abstractNumId w:val="19"/>
  </w:num>
  <w:num w:numId="16">
    <w:abstractNumId w:val="22"/>
  </w:num>
  <w:num w:numId="17">
    <w:abstractNumId w:val="3"/>
  </w:num>
  <w:num w:numId="18">
    <w:abstractNumId w:val="8"/>
  </w:num>
  <w:num w:numId="19">
    <w:abstractNumId w:val="26"/>
  </w:num>
  <w:num w:numId="20">
    <w:abstractNumId w:val="1"/>
  </w:num>
  <w:num w:numId="21">
    <w:abstractNumId w:val="28"/>
  </w:num>
  <w:num w:numId="22">
    <w:abstractNumId w:val="30"/>
  </w:num>
  <w:num w:numId="23">
    <w:abstractNumId w:val="2"/>
  </w:num>
  <w:num w:numId="24">
    <w:abstractNumId w:val="6"/>
  </w:num>
  <w:num w:numId="25">
    <w:abstractNumId w:val="14"/>
  </w:num>
  <w:num w:numId="26">
    <w:abstractNumId w:val="11"/>
  </w:num>
  <w:num w:numId="27">
    <w:abstractNumId w:val="21"/>
  </w:num>
  <w:num w:numId="28">
    <w:abstractNumId w:val="15"/>
  </w:num>
  <w:num w:numId="29">
    <w:abstractNumId w:val="13"/>
  </w:num>
  <w:num w:numId="30">
    <w:abstractNumId w:val="20"/>
  </w:num>
  <w:num w:numId="31">
    <w:abstractNumId w:val="31"/>
  </w:num>
  <w:num w:numId="32">
    <w:abstractNumId w:val="25"/>
  </w:num>
  <w:num w:numId="33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914A7"/>
    <w:rsid w:val="002A1567"/>
    <w:rsid w:val="00337CEA"/>
    <w:rsid w:val="004C029B"/>
    <w:rsid w:val="004F0DB5"/>
    <w:rsid w:val="0052464A"/>
    <w:rsid w:val="00532A66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3325</Words>
  <Characters>18953</Characters>
  <Application>Microsoft Office Word</Application>
  <DocSecurity>0</DocSecurity>
  <Lines>157</Lines>
  <Paragraphs>44</Paragraphs>
  <ScaleCrop>false</ScaleCrop>
  <Company>Microsoft</Company>
  <LinksUpToDate>false</LinksUpToDate>
  <CharactersWithSpaces>22234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21</cp:revision>
  <dcterms:created xsi:type="dcterms:W3CDTF">2015-01-19T11:54:00Z</dcterms:created>
  <dcterms:modified xsi:type="dcterms:W3CDTF">2015-01-19T17:52:00Z</dcterms:modified>
</cp:coreProperties>
</file>